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1A" w:rsidRDefault="00DE0BDD">
      <w:pPr>
        <w:pStyle w:val="Textbody"/>
      </w:pPr>
      <w:bookmarkStart w:id="0" w:name="_GoBack"/>
      <w:bookmarkEnd w:id="0"/>
      <w:r>
        <w:rPr>
          <w:b/>
          <w:sz w:val="28"/>
          <w:szCs w:val="28"/>
        </w:rPr>
        <w:t xml:space="preserve">                       Приложение №1 к Техническому заданию от 24.01.2024г.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Наименование услуг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Легковой а\м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Кроссовер (минивэн)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Джип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М\Автобус</w:t>
            </w: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 xml:space="preserve">   Цена (руб) 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Цена (руб)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Цена (руб)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  <w:jc w:val="center"/>
            </w:pPr>
            <w:r>
              <w:t>Цена (руб)</w:t>
            </w: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Мойка а/м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Техническая обливка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 xml:space="preserve">   Комплекс:</w:t>
            </w:r>
          </w:p>
          <w:p w:rsidR="0023171A" w:rsidRDefault="00DE0BDD">
            <w:pPr>
              <w:pStyle w:val="TableContents"/>
            </w:pPr>
            <w:r>
              <w:t>мойка а\м</w:t>
            </w:r>
          </w:p>
          <w:p w:rsidR="0023171A" w:rsidRDefault="00DE0BDD">
            <w:pPr>
              <w:pStyle w:val="TableContents"/>
            </w:pPr>
            <w:r>
              <w:t>уборка салона пылесосом</w:t>
            </w:r>
          </w:p>
          <w:p w:rsidR="0023171A" w:rsidRDefault="00DE0BDD">
            <w:pPr>
              <w:pStyle w:val="TableContents"/>
            </w:pPr>
            <w:r>
              <w:t>влажная уборка</w:t>
            </w:r>
          </w:p>
          <w:p w:rsidR="0023171A" w:rsidRDefault="00DE0BDD">
            <w:pPr>
              <w:pStyle w:val="TableContents"/>
            </w:pPr>
            <w:r>
              <w:t>чистка стекол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Уборка салона пылесосом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Уборка багажника пылесосом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Чистка стекол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Лобовое стекло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 xml:space="preserve">Обработка кожаных </w:t>
            </w:r>
            <w:r>
              <w:t>изделий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Обработка пластика молочком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Воскование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Чернение резины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Удаление насекомых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DE0BDD">
            <w:pPr>
              <w:pStyle w:val="TableContents"/>
            </w:pPr>
            <w:r>
              <w:t>Удаление битумных пятен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  <w:tr w:rsidR="0023171A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171A" w:rsidRDefault="0023171A">
            <w:pPr>
              <w:pStyle w:val="TableContents"/>
              <w:jc w:val="center"/>
            </w:pPr>
          </w:p>
        </w:tc>
      </w:tr>
    </w:tbl>
    <w:p w:rsidR="0023171A" w:rsidRDefault="0023171A">
      <w:pPr>
        <w:pStyle w:val="Standard"/>
      </w:pPr>
    </w:p>
    <w:p w:rsidR="0023171A" w:rsidRDefault="0023171A">
      <w:pPr>
        <w:pStyle w:val="Standard"/>
      </w:pPr>
    </w:p>
    <w:p w:rsidR="0023171A" w:rsidRDefault="0023171A">
      <w:pPr>
        <w:pStyle w:val="Standard"/>
        <w:ind w:right="-435"/>
        <w:jc w:val="both"/>
        <w:rPr>
          <w:b/>
          <w:bCs/>
          <w:sz w:val="28"/>
          <w:szCs w:val="28"/>
        </w:rPr>
      </w:pPr>
    </w:p>
    <w:sectPr w:rsidR="0023171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0BDD">
      <w:r>
        <w:separator/>
      </w:r>
    </w:p>
  </w:endnote>
  <w:endnote w:type="continuationSeparator" w:id="0">
    <w:p w:rsidR="00000000" w:rsidRDefault="00DE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0BDD">
      <w:r>
        <w:rPr>
          <w:color w:val="000000"/>
        </w:rPr>
        <w:separator/>
      </w:r>
    </w:p>
  </w:footnote>
  <w:footnote w:type="continuationSeparator" w:id="0">
    <w:p w:rsidR="00000000" w:rsidRDefault="00DE0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171A"/>
    <w:rsid w:val="0023171A"/>
    <w:rsid w:val="00D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492BE-9D4A-4A7D-83A5-EC96639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Сарбин Алексей Витальевич</dc:creator>
  <cp:lastModifiedBy>Надел Марина Николаевна</cp:lastModifiedBy>
  <cp:revision>2</cp:revision>
  <cp:lastPrinted>2018-12-14T15:29:00Z</cp:lastPrinted>
  <dcterms:created xsi:type="dcterms:W3CDTF">2024-01-25T07:58:00Z</dcterms:created>
  <dcterms:modified xsi:type="dcterms:W3CDTF">2024-01-25T07:58:00Z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