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13CE5" w14:textId="77777777" w:rsidR="00E6581A" w:rsidRDefault="00BF5794">
      <w:pPr>
        <w:pStyle w:val="Standard"/>
        <w:jc w:val="right"/>
        <w:rPr>
          <w:bCs/>
        </w:rPr>
      </w:pPr>
      <w:bookmarkStart w:id="0" w:name="_GoBack"/>
      <w:bookmarkEnd w:id="0"/>
      <w:r>
        <w:rPr>
          <w:bCs/>
        </w:rPr>
        <w:t>Приложение № 1</w:t>
      </w:r>
    </w:p>
    <w:p w14:paraId="3E89BEE9" w14:textId="77777777" w:rsidR="00E6581A" w:rsidRDefault="00BF5794">
      <w:pPr>
        <w:pStyle w:val="Standard"/>
        <w:jc w:val="right"/>
        <w:rPr>
          <w:bCs/>
        </w:rPr>
      </w:pPr>
      <w:r>
        <w:rPr>
          <w:bCs/>
        </w:rPr>
        <w:t>к Техническому заданию</w:t>
      </w:r>
    </w:p>
    <w:p w14:paraId="456DC071" w14:textId="7916A4B5" w:rsidR="00E6581A" w:rsidRDefault="00BF5794">
      <w:pPr>
        <w:pStyle w:val="Standard"/>
        <w:jc w:val="right"/>
        <w:rPr>
          <w:bCs/>
        </w:rPr>
      </w:pPr>
      <w:r>
        <w:rPr>
          <w:bCs/>
        </w:rPr>
        <w:t xml:space="preserve">от </w:t>
      </w:r>
      <w:r w:rsidR="00C877A5">
        <w:rPr>
          <w:bCs/>
        </w:rPr>
        <w:t>15</w:t>
      </w:r>
      <w:r w:rsidR="008A7037">
        <w:rPr>
          <w:bCs/>
        </w:rPr>
        <w:t xml:space="preserve"> </w:t>
      </w:r>
      <w:r w:rsidR="00C877A5">
        <w:rPr>
          <w:bCs/>
        </w:rPr>
        <w:t xml:space="preserve"> </w:t>
      </w:r>
      <w:r w:rsidR="00A2687B">
        <w:rPr>
          <w:bCs/>
        </w:rPr>
        <w:t>Сентября</w:t>
      </w:r>
      <w:r>
        <w:rPr>
          <w:bCs/>
        </w:rPr>
        <w:t xml:space="preserve"> 2022 года №</w:t>
      </w:r>
      <w:r w:rsidR="001B5337">
        <w:rPr>
          <w:bCs/>
        </w:rPr>
        <w:t xml:space="preserve"> </w:t>
      </w:r>
      <w:r w:rsidR="008A7037">
        <w:rPr>
          <w:bCs/>
        </w:rPr>
        <w:t>_</w:t>
      </w:r>
    </w:p>
    <w:p w14:paraId="1E7C9A0D" w14:textId="77777777" w:rsidR="00E6581A" w:rsidRDefault="00E6581A">
      <w:pPr>
        <w:pStyle w:val="Standard"/>
        <w:jc w:val="right"/>
        <w:rPr>
          <w:bCs/>
        </w:rPr>
      </w:pPr>
    </w:p>
    <w:p w14:paraId="2D2EA6E3" w14:textId="77777777" w:rsidR="00E6581A" w:rsidRDefault="00BF5794">
      <w:pPr>
        <w:pStyle w:val="Standard"/>
        <w:jc w:val="center"/>
        <w:rPr>
          <w:b/>
          <w:bCs/>
        </w:rPr>
      </w:pPr>
      <w:r>
        <w:rPr>
          <w:b/>
          <w:bCs/>
        </w:rPr>
        <w:t>Требования к качеству, техническим характеристикам, размерам, функциональные характеристики объекта закупки</w:t>
      </w:r>
    </w:p>
    <w:p w14:paraId="00208681" w14:textId="77777777" w:rsidR="00671773" w:rsidRDefault="00671773">
      <w:pPr>
        <w:pStyle w:val="Standard"/>
        <w:rPr>
          <w:b/>
          <w:bCs/>
        </w:rPr>
      </w:pPr>
    </w:p>
    <w:p w14:paraId="7E3EC527" w14:textId="495ED14F" w:rsidR="00C877A5" w:rsidRPr="00960BF8" w:rsidRDefault="00820BB4" w:rsidP="00960BF8">
      <w:pPr>
        <w:pStyle w:val="Standard"/>
        <w:ind w:firstLine="709"/>
        <w:rPr>
          <w:rFonts w:cs="Times New Roman"/>
        </w:rPr>
      </w:pPr>
      <w:r w:rsidRPr="00960BF8">
        <w:rPr>
          <w:rFonts w:cs="Times New Roman"/>
        </w:rPr>
        <w:t xml:space="preserve">Предоставление услуг по </w:t>
      </w:r>
      <w:r w:rsidR="00C877A5" w:rsidRPr="00960BF8">
        <w:rPr>
          <w:rFonts w:cs="Times New Roman"/>
        </w:rPr>
        <w:t>осуществлению</w:t>
      </w:r>
      <w:r w:rsidR="00C877A5" w:rsidRPr="00960BF8">
        <w:rPr>
          <w:rFonts w:cs="Times New Roman"/>
          <w:bCs/>
        </w:rPr>
        <w:t> технического обслуживание банковских устройств самообслуживания Банка</w:t>
      </w:r>
    </w:p>
    <w:p w14:paraId="5C5AC629" w14:textId="793F48B2" w:rsidR="002A6C7E" w:rsidRPr="000114F3" w:rsidRDefault="002A6C7E" w:rsidP="002A6C7E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kern w:val="0"/>
          <w:lang w:bidi="ar-SA"/>
        </w:rPr>
      </w:pPr>
      <w:r w:rsidRPr="000114F3">
        <w:rPr>
          <w:rFonts w:cs="Times New Roman"/>
          <w:b/>
          <w:kern w:val="0"/>
          <w:lang w:bidi="ar-SA"/>
        </w:rPr>
        <w:t>Обязанности Исполнителя включают в себя:</w:t>
      </w:r>
    </w:p>
    <w:p w14:paraId="7C918350" w14:textId="77777777" w:rsidR="00960BF8" w:rsidRPr="00960BF8" w:rsidRDefault="00960BF8" w:rsidP="00960BF8">
      <w:pPr>
        <w:pStyle w:val="a9"/>
        <w:spacing w:after="0"/>
        <w:jc w:val="both"/>
        <w:rPr>
          <w:bCs/>
          <w:sz w:val="24"/>
          <w:szCs w:val="24"/>
          <w:lang w:val="ru-RU"/>
        </w:rPr>
      </w:pPr>
      <w:r w:rsidRPr="00960BF8">
        <w:rPr>
          <w:bCs/>
          <w:color w:val="17365D"/>
          <w:sz w:val="24"/>
          <w:szCs w:val="24"/>
          <w:u w:val="single"/>
          <w:lang w:val="ru-RU"/>
        </w:rPr>
        <w:t xml:space="preserve">Сервисное </w:t>
      </w:r>
      <w:r w:rsidRPr="00960BF8">
        <w:rPr>
          <w:bCs/>
          <w:color w:val="17365D"/>
          <w:sz w:val="24"/>
          <w:szCs w:val="24"/>
          <w:u w:val="single"/>
        </w:rPr>
        <w:t xml:space="preserve"> обслуживание (SLM)</w:t>
      </w:r>
      <w:r w:rsidRPr="00960BF8">
        <w:rPr>
          <w:bCs/>
          <w:color w:val="17365D"/>
          <w:sz w:val="24"/>
          <w:szCs w:val="24"/>
        </w:rPr>
        <w:t xml:space="preserve"> </w:t>
      </w:r>
      <w:r w:rsidRPr="00960BF8">
        <w:rPr>
          <w:bCs/>
          <w:sz w:val="24"/>
          <w:szCs w:val="24"/>
        </w:rPr>
        <w:t>- Данный вариант обслуживания включает в себя следующий комплекс услуг:</w:t>
      </w:r>
    </w:p>
    <w:p w14:paraId="75679E87" w14:textId="6D979089" w:rsidR="00960BF8" w:rsidRPr="00960BF8" w:rsidRDefault="00960BF8" w:rsidP="00960BF8">
      <w:pPr>
        <w:pStyle w:val="a8"/>
        <w:keepNext/>
        <w:numPr>
          <w:ilvl w:val="0"/>
          <w:numId w:val="2"/>
        </w:numPr>
        <w:jc w:val="both"/>
        <w:outlineLvl w:val="0"/>
        <w:rPr>
          <w:rFonts w:cs="Times New Roman"/>
          <w:bCs/>
          <w:szCs w:val="24"/>
        </w:rPr>
      </w:pPr>
      <w:r w:rsidRPr="00960BF8">
        <w:rPr>
          <w:rFonts w:cs="Times New Roman"/>
          <w:bCs/>
          <w:szCs w:val="24"/>
        </w:rPr>
        <w:t xml:space="preserve">Диагностика неисправностей. </w:t>
      </w:r>
    </w:p>
    <w:p w14:paraId="233994A9" w14:textId="5EF26481" w:rsidR="00960BF8" w:rsidRPr="00960BF8" w:rsidRDefault="00960BF8" w:rsidP="00960BF8">
      <w:pPr>
        <w:pStyle w:val="a9"/>
        <w:numPr>
          <w:ilvl w:val="0"/>
          <w:numId w:val="2"/>
        </w:numPr>
        <w:spacing w:after="0"/>
        <w:jc w:val="both"/>
        <w:rPr>
          <w:bCs/>
          <w:sz w:val="24"/>
          <w:szCs w:val="24"/>
          <w:lang w:val="ru-RU"/>
        </w:rPr>
      </w:pPr>
      <w:r w:rsidRPr="00960BF8">
        <w:rPr>
          <w:bCs/>
          <w:sz w:val="24"/>
          <w:szCs w:val="24"/>
        </w:rPr>
        <w:t>Проведение ремонтно-восстановительных работ в установленные временные регламенты работ без представителей банка</w:t>
      </w:r>
      <w:r w:rsidR="00316681">
        <w:rPr>
          <w:bCs/>
          <w:sz w:val="24"/>
          <w:szCs w:val="24"/>
          <w:lang w:val="ru-RU"/>
        </w:rPr>
        <w:t xml:space="preserve">, с использованием </w:t>
      </w:r>
      <w:r w:rsidR="00316681" w:rsidRPr="00856800">
        <w:rPr>
          <w:bCs/>
          <w:sz w:val="24"/>
          <w:szCs w:val="24"/>
        </w:rPr>
        <w:t xml:space="preserve"> ЗИПа</w:t>
      </w:r>
      <w:r w:rsidR="00316681">
        <w:rPr>
          <w:bCs/>
          <w:sz w:val="24"/>
          <w:szCs w:val="24"/>
          <w:lang w:val="ru-RU"/>
        </w:rPr>
        <w:t xml:space="preserve"> Исполнителя</w:t>
      </w:r>
      <w:r w:rsidR="00316681" w:rsidRPr="00856800">
        <w:rPr>
          <w:bCs/>
          <w:sz w:val="24"/>
          <w:szCs w:val="24"/>
        </w:rPr>
        <w:t xml:space="preserve"> для замены</w:t>
      </w:r>
      <w:r w:rsidR="00316681">
        <w:rPr>
          <w:bCs/>
          <w:sz w:val="24"/>
          <w:szCs w:val="24"/>
          <w:lang w:val="ru-RU"/>
        </w:rPr>
        <w:t>.</w:t>
      </w:r>
    </w:p>
    <w:p w14:paraId="7308D55C" w14:textId="2DDF60F6" w:rsidR="00960BF8" w:rsidRPr="00960BF8" w:rsidRDefault="00960BF8" w:rsidP="00960BF8">
      <w:pPr>
        <w:pStyle w:val="a9"/>
        <w:numPr>
          <w:ilvl w:val="0"/>
          <w:numId w:val="2"/>
        </w:numPr>
        <w:spacing w:after="0"/>
        <w:jc w:val="both"/>
        <w:rPr>
          <w:bCs/>
          <w:sz w:val="24"/>
          <w:szCs w:val="24"/>
          <w:lang w:val="ru-RU"/>
        </w:rPr>
      </w:pPr>
      <w:r w:rsidRPr="00960BF8">
        <w:rPr>
          <w:bCs/>
          <w:sz w:val="24"/>
          <w:szCs w:val="24"/>
          <w:lang w:val="ru-RU"/>
        </w:rPr>
        <w:t xml:space="preserve">Технические консультации. </w:t>
      </w:r>
    </w:p>
    <w:p w14:paraId="34EE0C94" w14:textId="4F8C964B" w:rsidR="00960BF8" w:rsidRPr="00960BF8" w:rsidRDefault="00960BF8" w:rsidP="00960BF8">
      <w:pPr>
        <w:pStyle w:val="a9"/>
        <w:numPr>
          <w:ilvl w:val="0"/>
          <w:numId w:val="2"/>
        </w:numPr>
        <w:spacing w:after="0"/>
        <w:jc w:val="both"/>
        <w:rPr>
          <w:bCs/>
          <w:sz w:val="24"/>
          <w:szCs w:val="24"/>
          <w:lang w:val="ru-RU"/>
        </w:rPr>
      </w:pPr>
      <w:r w:rsidRPr="00960BF8">
        <w:rPr>
          <w:bCs/>
          <w:sz w:val="24"/>
          <w:szCs w:val="24"/>
        </w:rPr>
        <w:t xml:space="preserve">Поддержка программного обеспечения банкомата. </w:t>
      </w:r>
    </w:p>
    <w:p w14:paraId="2B6561CF" w14:textId="5F6E9575" w:rsidR="00960BF8" w:rsidRPr="00960BF8" w:rsidRDefault="00960BF8" w:rsidP="00960BF8">
      <w:pPr>
        <w:pStyle w:val="a9"/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 w:rsidRPr="00960BF8">
        <w:rPr>
          <w:bCs/>
          <w:sz w:val="24"/>
          <w:szCs w:val="24"/>
        </w:rPr>
        <w:t xml:space="preserve">Техническое обслуживание.  </w:t>
      </w:r>
    </w:p>
    <w:p w14:paraId="6B660615" w14:textId="2F93DFB0" w:rsidR="00960BF8" w:rsidRPr="00960BF8" w:rsidRDefault="00960BF8" w:rsidP="00960BF8">
      <w:pPr>
        <w:pStyle w:val="a8"/>
        <w:numPr>
          <w:ilvl w:val="0"/>
          <w:numId w:val="2"/>
        </w:numPr>
        <w:jc w:val="both"/>
        <w:rPr>
          <w:rFonts w:cs="Times New Roman"/>
          <w:bCs/>
          <w:szCs w:val="24"/>
        </w:rPr>
      </w:pPr>
      <w:r w:rsidRPr="00960BF8">
        <w:rPr>
          <w:rFonts w:cs="Times New Roman"/>
          <w:bCs/>
          <w:szCs w:val="24"/>
        </w:rPr>
        <w:t>Участие в работе комиссии.</w:t>
      </w:r>
    </w:p>
    <w:p w14:paraId="44044332" w14:textId="77777777" w:rsidR="00960BF8" w:rsidRPr="00960BF8" w:rsidRDefault="00960BF8" w:rsidP="00960BF8">
      <w:pPr>
        <w:pStyle w:val="a9"/>
        <w:spacing w:after="0"/>
        <w:jc w:val="both"/>
        <w:rPr>
          <w:bCs/>
          <w:color w:val="17365D"/>
          <w:sz w:val="24"/>
          <w:szCs w:val="24"/>
          <w:u w:val="single"/>
          <w:lang w:val="ru-RU"/>
        </w:rPr>
      </w:pPr>
    </w:p>
    <w:p w14:paraId="7292C0D5" w14:textId="77777777" w:rsidR="00960BF8" w:rsidRPr="00960BF8" w:rsidRDefault="00960BF8" w:rsidP="00960BF8">
      <w:pPr>
        <w:pStyle w:val="a9"/>
        <w:spacing w:after="0"/>
        <w:jc w:val="both"/>
        <w:rPr>
          <w:bCs/>
          <w:sz w:val="24"/>
          <w:szCs w:val="24"/>
          <w:lang w:val="ru-RU"/>
        </w:rPr>
      </w:pPr>
      <w:r w:rsidRPr="00960BF8">
        <w:rPr>
          <w:bCs/>
          <w:color w:val="17365D"/>
          <w:sz w:val="24"/>
          <w:szCs w:val="24"/>
          <w:u w:val="single"/>
          <w:lang w:val="ru-RU"/>
        </w:rPr>
        <w:t xml:space="preserve">Сервисное </w:t>
      </w:r>
      <w:r w:rsidRPr="00960BF8">
        <w:rPr>
          <w:bCs/>
          <w:color w:val="17365D"/>
          <w:sz w:val="24"/>
          <w:szCs w:val="24"/>
          <w:u w:val="single"/>
        </w:rPr>
        <w:t xml:space="preserve"> обслуживание (</w:t>
      </w:r>
      <w:r w:rsidRPr="00960BF8">
        <w:rPr>
          <w:bCs/>
          <w:color w:val="17365D"/>
          <w:sz w:val="24"/>
          <w:szCs w:val="24"/>
          <w:u w:val="single"/>
          <w:lang w:val="en-US"/>
        </w:rPr>
        <w:t>F</w:t>
      </w:r>
      <w:r w:rsidRPr="00960BF8">
        <w:rPr>
          <w:bCs/>
          <w:color w:val="17365D"/>
          <w:sz w:val="24"/>
          <w:szCs w:val="24"/>
          <w:u w:val="single"/>
        </w:rPr>
        <w:t>LM)</w:t>
      </w:r>
      <w:r w:rsidRPr="00960BF8">
        <w:rPr>
          <w:bCs/>
          <w:color w:val="17365D"/>
          <w:sz w:val="24"/>
          <w:szCs w:val="24"/>
        </w:rPr>
        <w:t xml:space="preserve"> </w:t>
      </w:r>
      <w:r w:rsidRPr="00960BF8">
        <w:rPr>
          <w:bCs/>
          <w:sz w:val="24"/>
          <w:szCs w:val="24"/>
        </w:rPr>
        <w:t>- Данный вариант обслуживания включает в себя следующий комплекс услуг:</w:t>
      </w:r>
    </w:p>
    <w:p w14:paraId="326923A3" w14:textId="3882EA9A" w:rsidR="00960BF8" w:rsidRPr="00960BF8" w:rsidRDefault="00960BF8" w:rsidP="00960BF8">
      <w:pPr>
        <w:pStyle w:val="a9"/>
        <w:numPr>
          <w:ilvl w:val="0"/>
          <w:numId w:val="3"/>
        </w:numPr>
        <w:spacing w:after="0"/>
        <w:jc w:val="both"/>
        <w:rPr>
          <w:bCs/>
          <w:sz w:val="24"/>
          <w:szCs w:val="24"/>
          <w:lang w:val="ru-RU" w:eastAsia="ru-RU"/>
        </w:rPr>
      </w:pPr>
      <w:r w:rsidRPr="00960BF8">
        <w:rPr>
          <w:bCs/>
          <w:sz w:val="24"/>
          <w:szCs w:val="24"/>
        </w:rPr>
        <w:t>Диагностика неисправностей</w:t>
      </w:r>
      <w:r w:rsidRPr="00960BF8">
        <w:rPr>
          <w:bCs/>
          <w:sz w:val="24"/>
          <w:szCs w:val="24"/>
          <w:lang w:val="ru-RU"/>
        </w:rPr>
        <w:t xml:space="preserve">.  </w:t>
      </w:r>
    </w:p>
    <w:p w14:paraId="0688FEE2" w14:textId="116EE60C" w:rsidR="00960BF8" w:rsidRPr="00960BF8" w:rsidRDefault="00960BF8" w:rsidP="00960BF8">
      <w:pPr>
        <w:pStyle w:val="a9"/>
        <w:numPr>
          <w:ilvl w:val="0"/>
          <w:numId w:val="3"/>
        </w:numPr>
        <w:spacing w:after="0"/>
        <w:jc w:val="both"/>
        <w:rPr>
          <w:bCs/>
          <w:sz w:val="24"/>
          <w:szCs w:val="24"/>
          <w:lang w:val="ru-RU" w:eastAsia="ru-RU"/>
        </w:rPr>
      </w:pPr>
      <w:r w:rsidRPr="00960BF8">
        <w:rPr>
          <w:bCs/>
          <w:sz w:val="24"/>
          <w:szCs w:val="24"/>
        </w:rPr>
        <w:t>Замена чековой ленты и журнальной ленты.</w:t>
      </w:r>
      <w:r w:rsidRPr="00960BF8">
        <w:rPr>
          <w:sz w:val="24"/>
          <w:szCs w:val="24"/>
          <w:lang w:val="ru-RU"/>
        </w:rPr>
        <w:t xml:space="preserve"> </w:t>
      </w:r>
    </w:p>
    <w:p w14:paraId="0BD4DEC3" w14:textId="731EEFC8" w:rsidR="00960BF8" w:rsidRPr="000114F3" w:rsidRDefault="00960BF8" w:rsidP="00960BF8">
      <w:pPr>
        <w:pStyle w:val="a9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960BF8">
        <w:rPr>
          <w:bCs/>
          <w:sz w:val="24"/>
          <w:szCs w:val="24"/>
        </w:rPr>
        <w:t xml:space="preserve">Устранение замятий. </w:t>
      </w:r>
    </w:p>
    <w:p w14:paraId="04E1CC63" w14:textId="77777777" w:rsidR="000114F3" w:rsidRPr="00960BF8" w:rsidRDefault="000114F3" w:rsidP="000114F3">
      <w:pPr>
        <w:pStyle w:val="a9"/>
        <w:spacing w:after="0"/>
        <w:ind w:left="720"/>
        <w:jc w:val="both"/>
        <w:rPr>
          <w:sz w:val="24"/>
          <w:szCs w:val="24"/>
        </w:rPr>
      </w:pPr>
    </w:p>
    <w:p w14:paraId="1BCC496B" w14:textId="0D32B2E9" w:rsidR="00725D23" w:rsidRPr="000114F3" w:rsidRDefault="00725D23" w:rsidP="000114F3">
      <w:pPr>
        <w:pStyle w:val="Standard"/>
        <w:ind w:left="720"/>
        <w:rPr>
          <w:rFonts w:cs="Times New Roman"/>
          <w:b/>
          <w:bCs/>
        </w:rPr>
      </w:pPr>
      <w:r w:rsidRPr="000114F3">
        <w:rPr>
          <w:rFonts w:cs="Times New Roman"/>
          <w:b/>
          <w:bCs/>
        </w:rPr>
        <w:t xml:space="preserve">Список </w:t>
      </w:r>
      <w:r w:rsidR="00F64D5F" w:rsidRPr="000114F3">
        <w:rPr>
          <w:rFonts w:cs="Times New Roman"/>
          <w:b/>
          <w:bCs/>
        </w:rPr>
        <w:t>УС Банка</w:t>
      </w:r>
      <w:r w:rsidRPr="000114F3">
        <w:rPr>
          <w:rFonts w:cs="Times New Roman"/>
          <w:b/>
          <w:bCs/>
        </w:rPr>
        <w:t xml:space="preserve"> для обслуживания:</w:t>
      </w:r>
    </w:p>
    <w:p w14:paraId="075575EB" w14:textId="77777777" w:rsidR="00F64D5F" w:rsidRDefault="00F64D5F">
      <w:pPr>
        <w:pStyle w:val="Standard"/>
        <w:rPr>
          <w:b/>
          <w:bCs/>
        </w:rPr>
      </w:pPr>
    </w:p>
    <w:tbl>
      <w:tblPr>
        <w:tblW w:w="10000" w:type="dxa"/>
        <w:tblInd w:w="-5" w:type="dxa"/>
        <w:tblLook w:val="04A0" w:firstRow="1" w:lastRow="0" w:firstColumn="1" w:lastColumn="0" w:noHBand="0" w:noVBand="1"/>
      </w:tblPr>
      <w:tblGrid>
        <w:gridCol w:w="580"/>
        <w:gridCol w:w="920"/>
        <w:gridCol w:w="2040"/>
        <w:gridCol w:w="3760"/>
        <w:gridCol w:w="1480"/>
        <w:gridCol w:w="1220"/>
      </w:tblGrid>
      <w:tr w:rsidR="00F64D5F" w:rsidRPr="00F64D5F" w14:paraId="233B92A3" w14:textId="77777777" w:rsidTr="00F64D5F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8E55" w14:textId="77777777" w:rsidR="00F64D5F" w:rsidRPr="00F64D5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 w:bidi="ar-SA"/>
              </w:rPr>
            </w:pPr>
            <w:r w:rsidRPr="00F64D5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 w:bidi="ar-SA"/>
              </w:rPr>
              <w:t xml:space="preserve">№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F7F7" w14:textId="77777777" w:rsidR="00F64D5F" w:rsidRPr="00F64D5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 w:bidi="ar-SA"/>
              </w:rPr>
            </w:pPr>
            <w:r w:rsidRPr="00F64D5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 w:bidi="ar-SA"/>
              </w:rPr>
              <w:t>модель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BB91" w14:textId="77777777" w:rsidR="00F64D5F" w:rsidRPr="00F64D5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 w:bidi="ar-SA"/>
              </w:rPr>
            </w:pPr>
            <w:r w:rsidRPr="00F64D5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 w:bidi="ar-SA"/>
              </w:rPr>
              <w:t xml:space="preserve">Город 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6552" w14:textId="77777777" w:rsidR="00F64D5F" w:rsidRPr="00F64D5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 w:bidi="ar-SA"/>
              </w:rPr>
            </w:pPr>
            <w:r w:rsidRPr="00F64D5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 w:bidi="ar-SA"/>
              </w:rPr>
              <w:t>Адрес установки банкомата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C4BF" w14:textId="77777777" w:rsidR="00F64D5F" w:rsidRPr="00F64D5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 w:bidi="ar-SA"/>
              </w:rPr>
            </w:pPr>
            <w:r w:rsidRPr="00F64D5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 w:bidi="ar-SA"/>
              </w:rPr>
              <w:t>График работы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9FF8" w14:textId="77777777" w:rsidR="00F64D5F" w:rsidRPr="00F64D5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 w:bidi="ar-SA"/>
              </w:rPr>
            </w:pPr>
            <w:r w:rsidRPr="00F64D5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 w:bidi="ar-SA"/>
              </w:rPr>
              <w:t>Пакет</w:t>
            </w:r>
          </w:p>
        </w:tc>
      </w:tr>
      <w:tr w:rsidR="00F64D5F" w:rsidRPr="00F64D5F" w14:paraId="189FFFF7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2AC5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90DA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A108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A5B1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Клиническая, д. 83А (рыбка)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65D2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9*19 кроме Вс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000E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2B2DC678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6944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3AEF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5887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A582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Светлогорск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5F65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Октябрьская, д. 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6023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24*7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EC44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45B2FF16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B44D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A51E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641D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7BE2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4-я Б. Окружная, д.20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74A6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24*7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058E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13D4DA4C" w14:textId="77777777" w:rsidTr="00F64D5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DB69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44FA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1226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Калининград. Обл.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01DD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г. Пионерский, ул. ул.Шаманова, 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4EC1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08 - 24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294A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0898E0C4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43FD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2B75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0C96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8B3D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Магнитогорская, 4,  Цех №2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9E92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08 - 20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00CF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1C0368AA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7154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bookmarkStart w:id="1" w:name="RANGE!A7"/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</w:t>
            </w:r>
            <w:bookmarkEnd w:id="1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9135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9B76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Балтийск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C56D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ул.Чехова 4А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ABFB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08 - 24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9DAB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3225BD94" w14:textId="77777777" w:rsidTr="00F64D5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F66F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CE66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033D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Москва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E904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ул.Солянка, д.3, стр.3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1E97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09 - 18 рабочие дни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3C0F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47FAA89A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9E18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FBEC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7AA8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Черняховск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446A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Ленина 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77FD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08 - 24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0AD1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054737F1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EA05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A5FF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FBEF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C08F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 Жиленкова, д.7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2BC0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08 - 24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640E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0EF2C8F9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DDA3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7BD2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1DAE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4F62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ул.Театральная 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6520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08 - 24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66A7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38CA7199" w14:textId="77777777" w:rsidTr="00F64D5F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A3B2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8FB9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7E8E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Балтийск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D8F6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пр-т Ленина 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4B3C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09 - 18 рабочие дни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E58F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16F1935C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BB78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CFF9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5414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6E30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Дачная 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08FE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08 - 24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E525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090AB184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FEDF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91AB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3319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282A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Невского 137Б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A42E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08 - 24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5925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45268541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DCF5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9232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7748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ED4E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пл. Калинина 11-15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B59B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24*7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E748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07F28B7A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EF1E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504D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844B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27C9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Магнитогорская 4 (цех 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0B48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08 - 21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AB04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3FB75D3A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84AF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24B7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2CC3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1C17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Магнитогорская 4 (электрон)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83E1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06 - 24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53AA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1A3ED0AD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43F2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9EDC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592F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0BE8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Цветочная, 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A716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08 - 20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CEBD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3728B00B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302C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F215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F143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г. Балтийск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64D1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Ушакова 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78BA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08 - 22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2009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0FE7DF40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675F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707E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6878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7D23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Алданская, д. 11-13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94BD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08 - 22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D53A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71EA4683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512C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E44B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ECE3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798F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пл. Победы 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4C87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11 - 20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87E6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5DB6951A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0620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E140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361B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г. Советск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8C56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Победы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B9F9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24*7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73AD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71FF4C6E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FDCE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AF3C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841D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г. Светлый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14FE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Советская 4,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208D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08 - 24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979E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5C48C1C4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1577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59AA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83A9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A702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Елизаветинская,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F5E7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24*7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9AA1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09FEF78D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6DA4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2CEE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8626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11A2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Магнитогорская, 4 (проходная)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45AD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24*7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BED1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2BB69C2C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825E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05B6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0334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A93A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Челнокова 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C68D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09 - 18 кроме Вс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D6B5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262BEB05" w14:textId="77777777" w:rsidTr="00F64D5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033A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873C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E75C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Калининградская обл. п. Дружный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70BD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Дзержинского, д. 248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E4F7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09 - 19 рабочие дни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BD8E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39904FD1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F129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A3A3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73DD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C258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Московский пр-т, 184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9ABD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24*7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065F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187D96C4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CE94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F2CF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D088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п. Прибрежный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C95F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Заводская 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24CC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08 - 24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4D12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5819C386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8DE9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D9AC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4D89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6780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Уральская 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4E1A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08 - 24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028E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3EFF049E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BF86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5B57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BC33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AEB9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Шевцовой д.1 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998A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24*7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3506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06E2AF8F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E848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E58E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326D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Гусев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887F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пр. Ленина, д. 21 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1E37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08 - 24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1906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1F2A7457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B327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AD77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A751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9649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пр. Мира, д.61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2969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08 - 24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9881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0AF8E265" w14:textId="77777777" w:rsidTr="00F64D5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0187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5C4E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E206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Калининградская обл.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B0CE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п.б. Исаково Калининградская 1б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CA9E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24*7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F765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3F18339A" w14:textId="77777777" w:rsidTr="00F64D5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E42F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87FD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AF21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Калининградская обл.Светлогорск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63FF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пер. Береговой д.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13C4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24*7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0FDB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7BA04F02" w14:textId="77777777" w:rsidTr="00F64D5F">
        <w:trPr>
          <w:trHeight w:val="8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7C21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C805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2CF9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Калининградская обл., с. Переславское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3F66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Автотор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F7F6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09 - 18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4BEC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05EF8CC6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FB5C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C72C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B926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E2AA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Алданская, 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50F9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08 - 24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49A9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5C45DC89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3A22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F8A7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F163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512E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Каштановая, 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5968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24*7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C2D3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05910947" w14:textId="77777777" w:rsidTr="00F64D5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6356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C5D8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9CA6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Калининградская обл., п. Куликово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7A73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игорная зона Янтарная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6812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24*7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294C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386687AD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92E8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84E8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7BB7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Балтийск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079A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Ленина 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7CE8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24*7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A195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4693E53F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DAAD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0F16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C2F1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Гвардейск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6C71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 ул. Тельмана, 11а, м-н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2388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08 - 22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1B9C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25E17ED6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76DB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88A6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2106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990F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Машиностроительная  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7891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08 - 20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1B47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2D2CC754" w14:textId="77777777" w:rsidTr="00F64D5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9DF3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54AF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9C82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0663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Борзова 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D1AB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08 - 18 кроме Вс. Пн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4E76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43BD8D3F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BFC7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FC1A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3DDF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7858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Артиллерийская 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83C3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08 - 24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A7BA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2C54F41D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7B55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56BB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F828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Зеленоградск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0786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Окружная 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7639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08 - 24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3AAF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042D7DB4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BA46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030C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A141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Калининград 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EF70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ул.Карташева, 4-4в,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77B3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08 - 24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E9F7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5C4E1953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151E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F89C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7B46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Советск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F6FB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Победы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F120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09 - 18 кроме Вс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0880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79CA8AAE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6489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BE5F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4437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Калининград 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B5A4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Зеленая 76,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2F3E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08 - 24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2F1F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52FA930F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2DEB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822F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41E7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2C49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Туркменская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BF8A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24*7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F4DD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3790708A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78F1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B53A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5FB0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Светлогорск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D940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Пионерская 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3ED2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08 - 24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DE92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37F9BBCB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2E62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2DAF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625F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C183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Согласия 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80C0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08 - 24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2E81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1A18DA8F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25AE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29E7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4469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3130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Черняховского 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A506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24*7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C5ED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5A82944E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6209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D50E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2F24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1C45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Дзержинского д. 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52A5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08 - 19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4AAD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4E57E285" w14:textId="77777777" w:rsidTr="00F64D5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5CC9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6CCC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CFE2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Советск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0204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Гончарова д. 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4978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09 - 18 рабочие дни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375E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4A3F32D9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EC33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18DF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5887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13A2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E18E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Ленинский пр-т 42в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C4CC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24*7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B980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0CE8A4E2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9661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087D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89FE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7C04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Транспортный тупик, д. 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5569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08 - 21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5A37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3D20868B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2EB8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20A9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C8BD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Советск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D03A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ул. Калининградская д.1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2B8B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24*7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519B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2ADE21FD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572B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C9D6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FFF2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Гусев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9B4A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Ломоносова д. 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3E73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08 - 24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9015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7287B5EC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AEC5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7676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5DDE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Советск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CEB0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Интернациональная ,  д.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02E4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24*7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AD36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358D38F7" w14:textId="77777777" w:rsidTr="00F64D5F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1F9C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8DB2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C053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281D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Советский проспект, д. 159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B307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08 - 24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1338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53A80F09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2B9C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A4E8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630C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AC7C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Ю. Гагарина, дом 16Е, пом. 1.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E4D0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08 - 24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029D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0B8C5965" w14:textId="77777777" w:rsidTr="00F64D5F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A97A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AC05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4203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Калининград. обл.  г. Черняховск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5338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Калининградская, д.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5500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08 - 24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A9AE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71451DEF" w14:textId="77777777" w:rsidTr="00F64D5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41B9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1B5E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B1BA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Санкт-Петербург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F87A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Малая морская, 23 лит.а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13DE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10 - 18 рабочие дни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2AA6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72EC2EAA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4ECB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63B0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3BA4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E137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Московский пр-т, 233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BE44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24*7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14E4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7465C718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26AB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5227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6874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EC26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Советский проспект, 285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6EFA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24*7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72B8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4CBBA7F0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E424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462A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BAA9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B379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Черняховского, д.15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E6C5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24*7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0E26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5B24623E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7DC0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073E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9CDA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Гурьевск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5466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Ленина, д. 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BAFA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24*7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CE47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6FD44002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C675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397D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5915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7151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Громовой, 40-50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FF7A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09 - 19 Кроме Вс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B6FF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277EB68F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71CE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C707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0D31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г. Зеленоградск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ECBD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Окружная д.5 "Спар"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E3A0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08 - 24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7094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37A29D33" w14:textId="77777777" w:rsidTr="00F64D5F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48CB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5A1A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86CB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Калининградская обл., п. Орловка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CA13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Приморское кольцо, д. 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1AD0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24*7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6439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4DE2F7F5" w14:textId="77777777" w:rsidTr="00F64D5F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73BB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D4B4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DC54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3B51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Ул.Аксакова, д. 125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39C4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08 - 24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D58A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45313974" w14:textId="77777777" w:rsidTr="00F64D5F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5044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0782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F904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Калининградская обл., г. Неман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F2C9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Красноармейская, 1а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C4D0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08 - 22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3774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14766F9C" w14:textId="77777777" w:rsidTr="00F64D5F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E897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AD58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BD32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F1CB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Ленинский пр., 30, ТЦ Плаза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CF49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06 - 24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1BDA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679C6CD8" w14:textId="77777777" w:rsidTr="00F64D5F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7F5A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64B5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3266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г. Гурьевск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20D6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Пражский бульвар, 1Ж (супермаркет SPAR)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8AE9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08 - 24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C5F8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19BD72E4" w14:textId="77777777" w:rsidTr="00F64D5F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8BAF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A406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3FF0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B825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Клиническая, д. 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5B1A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24*7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D15C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50C74FEF" w14:textId="77777777" w:rsidTr="00F64D5F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5EB6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2358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956C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41C0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Проф Баранова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43C9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08 - 24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321D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63A2400B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7605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4A66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07D1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B1D2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Интернаци-ональная, 76, Recycler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9769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08 - 24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73FB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7B0A5AD2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DA5C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D8A2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9731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128F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Клиническая, д.83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D709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24*7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3B01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5D230D91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12BD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BE97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9034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03B6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 Магнитогорская,4 (эллада)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61D0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07 - 20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5CC8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7DA16809" w14:textId="77777777" w:rsidTr="00F64D5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5443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46FC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17AD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116D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ул.Клиническая д. 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6AAD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09 - 18 рабочие дни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2DCA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6A3A49CC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1050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AE64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30A8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Москва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8075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Солянка, 3 стр 3. Автотор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0A34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09 - 19 Кроме Вс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56D8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3F5F0690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1330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10D9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2AB4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F502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Московский пр-т, 273 Альбатрос Восток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41B8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08-24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EA36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1944D09A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A033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8EDA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4898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AB63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пр-т Победы, 137, м-н Виктория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C956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08-24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AFF3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26258DE8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56D3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9CF2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9D8C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DCE9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Генерала Челнокова, 21 Green Market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BF10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08-24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6D9A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7FED6E96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B269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114D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A8CA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Зеленоградск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23D9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Вокзальная, 1Б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2D33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24*7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D08C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63DE5CC0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67A1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5E23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259A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6A54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Минусинская, 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C2C6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08-24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10DB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50398139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1E9E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90AD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31A9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Неман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010D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Красноармейская, 1а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35B3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08-22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F608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0E8A452A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4C56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56E8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F00C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0089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Туруханская 1Б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4B22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08-20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1624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0D4FFF3A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06D1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605C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7A7F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Калининград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2225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Солнечный бульвар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AE47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08 - 24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7C30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0C892AEB" w14:textId="77777777" w:rsidTr="00F64D5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19FA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77B7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96E7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D338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C0C5" w14:textId="21C71458" w:rsidR="00F64D5F" w:rsidRPr="00B92EAF" w:rsidRDefault="00F64D5F" w:rsidP="00F64D5F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0C99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F64D5F" w:rsidRPr="00F64D5F" w14:paraId="073DF5A7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2AFA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75BE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A0FC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CEC4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32A1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4D3D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64D5F" w:rsidRPr="00F64D5F" w14:paraId="50C51F29" w14:textId="77777777" w:rsidTr="00F64D5F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CEFF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09D7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6B07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B0ED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5594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F4AA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64D5F" w:rsidRPr="00F64D5F" w14:paraId="60555B5B" w14:textId="77777777" w:rsidTr="00F64D5F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35F9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4F46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Уникум АПП-3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04A6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Санкт-Петербург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3471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Малая Морская 23.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8840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10 - 18 рабочие дни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D7BF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50F0289E" w14:textId="77777777" w:rsidTr="00F64D5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88E7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D8DC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Уникум АПП-3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730C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Ленинградская область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6868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Всеволожский р-н, пгт. Токсово, ул.  Санаторная д.36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177A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08-24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77EA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20153D83" w14:textId="77777777" w:rsidTr="00F64D5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22B8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C736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Уникум АПП-3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1857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Санкт-Петербург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A483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Ул. Петровская коса д.5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066F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08-24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D028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4660AE2F" w14:textId="77777777" w:rsidTr="00F64D5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A028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0902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Уникум АПП-3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4979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Санкт-Петербург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8631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Дивенская, д.4, лит. 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DA79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08-24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112D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40EDCB1A" w14:textId="77777777" w:rsidTr="00F64D5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1BD1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D320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Уникум АПП-3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674A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Санкт-Петербург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549A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Звенигородская, д.5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8629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08-24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DA84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7DD4AE58" w14:textId="77777777" w:rsidTr="00F64D5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736B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BAF1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Уникум АПП-3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9F1E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Санкт-Петербург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2D7F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Ждановская, д.2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34AF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08-24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E55B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60031937" w14:textId="77777777" w:rsidTr="00F64D5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6173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5FCD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Уникум АПП-3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3250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Санкт-Петербург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DDD6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Средний проспект В.О., д.87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2C1D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08-24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386B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3737C651" w14:textId="77777777" w:rsidTr="00F64D5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4398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1EA5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Уникум АПП-3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86AB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Санкт-Петербург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2915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Кронштадт, ул. Петровская, д.9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F81A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08-24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BF75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2A09B69C" w14:textId="77777777" w:rsidTr="00F64D5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F0F5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D78B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Уникум АПП-6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E91A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Санкт-Петербург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8328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Дивенская, д.4.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60FB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08-24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7A04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011F1CA2" w14:textId="77777777" w:rsidTr="00F64D5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3944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C131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Уникум АПП-6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4652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Санкт-Петербург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A99B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Кронштадт, ул. Петровская, д.9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75C7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08-24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1E4C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7CCD3E03" w14:textId="77777777" w:rsidTr="00F64D5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3038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A51E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Уникум АПП-6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4DE6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Санкт-Петербург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3228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Ул. Инженерная, д.13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F033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08-24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B78C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5539100D" w14:textId="77777777" w:rsidTr="00F64D5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F638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A95F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Уникум АПП-6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71FC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Санкт-Петербург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AD88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Ул. Ждановская, д.2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2435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08-24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CB03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27AAC0B4" w14:textId="77777777" w:rsidTr="00F64D5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9406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60BB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Уникум АПП-6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A267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Санкт-Петербург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134C" w14:textId="77777777" w:rsidR="00F64D5F" w:rsidRPr="00B92EA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Средний проспект В.О., д.87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2832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08-24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DAFC" w14:textId="77777777" w:rsidR="00F64D5F" w:rsidRPr="00B92EA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92EA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SLM+FLM</w:t>
            </w:r>
          </w:p>
        </w:tc>
      </w:tr>
      <w:tr w:rsidR="00F64D5F" w:rsidRPr="00F64D5F" w14:paraId="65725899" w14:textId="77777777" w:rsidTr="00F64D5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73FC" w14:textId="77777777" w:rsidR="00F64D5F" w:rsidRPr="00F64D5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6609" w14:textId="77777777" w:rsidR="00F64D5F" w:rsidRPr="00F64D5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38CB" w14:textId="77777777" w:rsidR="00F64D5F" w:rsidRPr="00F64D5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8F34" w14:textId="77777777" w:rsidR="00F64D5F" w:rsidRPr="00F64D5F" w:rsidRDefault="00F64D5F" w:rsidP="00F64D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6DFF" w14:textId="6C3E015C" w:rsidR="00F64D5F" w:rsidRPr="00F64D5F" w:rsidRDefault="00F64D5F" w:rsidP="00F64D5F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9AA4" w14:textId="77777777" w:rsidR="00F64D5F" w:rsidRPr="00F64D5F" w:rsidRDefault="00F64D5F" w:rsidP="00F64D5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 w:bidi="ar-SA"/>
              </w:rPr>
            </w:pPr>
            <w:r w:rsidRPr="00F64D5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</w:tr>
    </w:tbl>
    <w:p w14:paraId="3DF8C954" w14:textId="0C506459" w:rsidR="007514A3" w:rsidRDefault="007514A3">
      <w:pPr>
        <w:pStyle w:val="Standard"/>
        <w:rPr>
          <w:b/>
          <w:bCs/>
        </w:rPr>
      </w:pPr>
    </w:p>
    <w:p w14:paraId="06C90DB5" w14:textId="77777777" w:rsidR="00ED2105" w:rsidRDefault="00ED2105">
      <w:pPr>
        <w:pStyle w:val="Standard"/>
      </w:pPr>
    </w:p>
    <w:p w14:paraId="0293292B" w14:textId="20F9FA76" w:rsidR="00E6060C" w:rsidRDefault="00E6060C">
      <w:pPr>
        <w:pStyle w:val="Standard"/>
      </w:pPr>
      <w:r>
        <w:t xml:space="preserve">Требуется обеспечить </w:t>
      </w:r>
      <w:r w:rsidR="00ED2105">
        <w:t xml:space="preserve">бесперебойную работу </w:t>
      </w:r>
      <w:r w:rsidR="00F64D5F">
        <w:t>УС Банка</w:t>
      </w:r>
      <w:r w:rsidR="00ED2105">
        <w:t>,</w:t>
      </w:r>
      <w:r>
        <w:t xml:space="preserve"> </w:t>
      </w:r>
      <w:r w:rsidR="00533EFE">
        <w:t>расположенных</w:t>
      </w:r>
      <w:r>
        <w:t xml:space="preserve"> на </w:t>
      </w:r>
      <w:r w:rsidR="00776128">
        <w:t xml:space="preserve">территории г. </w:t>
      </w:r>
      <w:r w:rsidR="00960BF8">
        <w:t>Калининграда,</w:t>
      </w:r>
      <w:r w:rsidR="00776128">
        <w:t xml:space="preserve"> Калининградской области, г. Москвы </w:t>
      </w:r>
      <w:r w:rsidR="00960BF8">
        <w:t>и г.</w:t>
      </w:r>
      <w:r w:rsidR="00ED2105">
        <w:t xml:space="preserve"> </w:t>
      </w:r>
      <w:r w:rsidR="002A6C7E">
        <w:t>Санкт-Петербург</w:t>
      </w:r>
      <w:r w:rsidR="00776128">
        <w:t>а</w:t>
      </w:r>
      <w:r w:rsidR="004317A0">
        <w:t xml:space="preserve">. </w:t>
      </w:r>
    </w:p>
    <w:p w14:paraId="1BF64A30" w14:textId="77777777" w:rsidR="00BF5794" w:rsidRPr="00BF5794" w:rsidRDefault="00BF5794">
      <w:pPr>
        <w:pStyle w:val="Standard"/>
      </w:pPr>
    </w:p>
    <w:p w14:paraId="0BE4F2FB" w14:textId="77777777" w:rsidR="004317A0" w:rsidRDefault="004317A0" w:rsidP="00BF5794">
      <w:pPr>
        <w:pStyle w:val="Standard"/>
        <w:jc w:val="center"/>
      </w:pPr>
    </w:p>
    <w:p w14:paraId="73241A84" w14:textId="24A3777A" w:rsidR="00E6581A" w:rsidRDefault="00BF5794" w:rsidP="00BF5794">
      <w:pPr>
        <w:pStyle w:val="Standard"/>
        <w:jc w:val="center"/>
      </w:pPr>
      <w:r>
        <w:t xml:space="preserve">Начальник </w:t>
      </w:r>
      <w:r w:rsidR="0001774B">
        <w:t>УПС</w:t>
      </w:r>
      <w:r>
        <w:t xml:space="preserve"> ДИТ ________________ </w:t>
      </w:r>
      <w:r w:rsidR="00776128">
        <w:t>Богданова Тамара Анатольевна</w:t>
      </w:r>
    </w:p>
    <w:sectPr w:rsidR="00E6581A"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8D6BC" w14:textId="77777777" w:rsidR="00063A62" w:rsidRDefault="00063A62">
      <w:r>
        <w:separator/>
      </w:r>
    </w:p>
  </w:endnote>
  <w:endnote w:type="continuationSeparator" w:id="0">
    <w:p w14:paraId="6477BCA0" w14:textId="77777777" w:rsidR="00063A62" w:rsidRDefault="0006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FF914" w14:textId="77777777" w:rsidR="00063A62" w:rsidRDefault="00063A62">
      <w:r>
        <w:rPr>
          <w:color w:val="000000"/>
        </w:rPr>
        <w:separator/>
      </w:r>
    </w:p>
  </w:footnote>
  <w:footnote w:type="continuationSeparator" w:id="0">
    <w:p w14:paraId="33C18749" w14:textId="77777777" w:rsidR="00063A62" w:rsidRDefault="00063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166BA"/>
    <w:multiLevelType w:val="hybridMultilevel"/>
    <w:tmpl w:val="886E61AA"/>
    <w:lvl w:ilvl="0" w:tplc="50AA220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76950"/>
    <w:multiLevelType w:val="hybridMultilevel"/>
    <w:tmpl w:val="BF0E25B2"/>
    <w:lvl w:ilvl="0" w:tplc="50AA220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32B52"/>
    <w:multiLevelType w:val="hybridMultilevel"/>
    <w:tmpl w:val="68086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1A"/>
    <w:rsid w:val="000114F3"/>
    <w:rsid w:val="0001774B"/>
    <w:rsid w:val="00020974"/>
    <w:rsid w:val="00063A62"/>
    <w:rsid w:val="0009769F"/>
    <w:rsid w:val="00106C4F"/>
    <w:rsid w:val="001710C3"/>
    <w:rsid w:val="001B5337"/>
    <w:rsid w:val="00244C27"/>
    <w:rsid w:val="00281042"/>
    <w:rsid w:val="002A6C7E"/>
    <w:rsid w:val="00316681"/>
    <w:rsid w:val="004317A0"/>
    <w:rsid w:val="0044738C"/>
    <w:rsid w:val="00533EFE"/>
    <w:rsid w:val="00621FAC"/>
    <w:rsid w:val="00671773"/>
    <w:rsid w:val="006E58E2"/>
    <w:rsid w:val="00725D23"/>
    <w:rsid w:val="007514A3"/>
    <w:rsid w:val="00776128"/>
    <w:rsid w:val="007B632B"/>
    <w:rsid w:val="007C1C55"/>
    <w:rsid w:val="00820BB4"/>
    <w:rsid w:val="008320D8"/>
    <w:rsid w:val="00870556"/>
    <w:rsid w:val="008A7037"/>
    <w:rsid w:val="008C1CB4"/>
    <w:rsid w:val="008F460B"/>
    <w:rsid w:val="00960BF8"/>
    <w:rsid w:val="0098687E"/>
    <w:rsid w:val="009D0EA1"/>
    <w:rsid w:val="00A2687B"/>
    <w:rsid w:val="00B234A5"/>
    <w:rsid w:val="00B92EAF"/>
    <w:rsid w:val="00BC26A8"/>
    <w:rsid w:val="00BF5794"/>
    <w:rsid w:val="00C25B86"/>
    <w:rsid w:val="00C829DA"/>
    <w:rsid w:val="00C877A5"/>
    <w:rsid w:val="00CD5230"/>
    <w:rsid w:val="00DC7BAE"/>
    <w:rsid w:val="00E60005"/>
    <w:rsid w:val="00E6060C"/>
    <w:rsid w:val="00E6581A"/>
    <w:rsid w:val="00ED2105"/>
    <w:rsid w:val="00F57B76"/>
    <w:rsid w:val="00F619BD"/>
    <w:rsid w:val="00F6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50835"/>
  <w15:docId w15:val="{35064E08-DE02-468B-A725-644F69AE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Balloon Text"/>
    <w:basedOn w:val="a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/>
      <w:sz w:val="18"/>
      <w:szCs w:val="16"/>
    </w:rPr>
  </w:style>
  <w:style w:type="character" w:styleId="a7">
    <w:name w:val="Hyperlink"/>
    <w:basedOn w:val="a0"/>
    <w:uiPriority w:val="99"/>
    <w:semiHidden/>
    <w:unhideWhenUsed/>
    <w:rsid w:val="00BF5794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BF5794"/>
    <w:pPr>
      <w:ind w:left="720"/>
      <w:contextualSpacing/>
    </w:pPr>
    <w:rPr>
      <w:szCs w:val="21"/>
    </w:rPr>
  </w:style>
  <w:style w:type="paragraph" w:styleId="a9">
    <w:name w:val="Body Text"/>
    <w:basedOn w:val="a"/>
    <w:link w:val="aa"/>
    <w:uiPriority w:val="99"/>
    <w:unhideWhenUsed/>
    <w:rsid w:val="00960BF8"/>
    <w:pPr>
      <w:widowControl/>
      <w:suppressAutoHyphens w:val="0"/>
      <w:autoSpaceDE w:val="0"/>
      <w:spacing w:after="120"/>
      <w:textAlignment w:val="auto"/>
    </w:pPr>
    <w:rPr>
      <w:rFonts w:eastAsia="Times New Roman" w:cs="Times New Roman"/>
      <w:kern w:val="0"/>
      <w:sz w:val="20"/>
      <w:szCs w:val="20"/>
      <w:lang w:val="x-none" w:eastAsia="x-none" w:bidi="ar-SA"/>
    </w:rPr>
  </w:style>
  <w:style w:type="character" w:customStyle="1" w:styleId="aa">
    <w:name w:val="Основной текст Знак"/>
    <w:basedOn w:val="a0"/>
    <w:link w:val="a9"/>
    <w:uiPriority w:val="99"/>
    <w:rsid w:val="00960BF8"/>
    <w:rPr>
      <w:rFonts w:eastAsia="Times New Roman" w:cs="Times New Roman"/>
      <w:kern w:val="0"/>
      <w:sz w:val="20"/>
      <w:szCs w:val="2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1141</Words>
  <Characters>6506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Цветкова Анастасия Евгеньевна</dc:creator>
  <cp:lastModifiedBy>Надел Марина Николаевна</cp:lastModifiedBy>
  <cp:revision>2</cp:revision>
  <cp:lastPrinted>2021-12-28T14:15:00Z</cp:lastPrinted>
  <dcterms:created xsi:type="dcterms:W3CDTF">2022-09-19T10:13:00Z</dcterms:created>
  <dcterms:modified xsi:type="dcterms:W3CDTF">2022-09-19T10:13:00Z</dcterms:modified>
</cp:coreProperties>
</file>