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DB" w:rsidRPr="004B05CD" w:rsidRDefault="00ED76DB" w:rsidP="00ED76DB">
      <w:pPr>
        <w:jc w:val="center"/>
        <w:rPr>
          <w:rFonts w:ascii="Arial" w:hAnsi="Arial" w:cs="Arial"/>
          <w:b/>
          <w:bCs/>
        </w:rPr>
      </w:pPr>
      <w:r w:rsidRPr="004B05CD">
        <w:rPr>
          <w:rFonts w:ascii="Arial" w:hAnsi="Arial" w:cs="Arial"/>
          <w:b/>
          <w:bCs/>
        </w:rPr>
        <w:t>ЗАЯВЛЕНИЕ</w:t>
      </w:r>
    </w:p>
    <w:p w:rsidR="00ED76DB" w:rsidRDefault="00ED76DB" w:rsidP="00ED76DB">
      <w:pPr>
        <w:jc w:val="center"/>
        <w:rPr>
          <w:rFonts w:ascii="Arial" w:hAnsi="Arial" w:cs="Arial"/>
          <w:b/>
          <w:bCs/>
          <w:szCs w:val="16"/>
        </w:rPr>
      </w:pPr>
      <w:r w:rsidRPr="004B05CD">
        <w:rPr>
          <w:rFonts w:ascii="Arial" w:hAnsi="Arial" w:cs="Arial"/>
          <w:b/>
          <w:bCs/>
        </w:rPr>
        <w:t xml:space="preserve">о </w:t>
      </w:r>
      <w:r>
        <w:rPr>
          <w:rFonts w:ascii="Arial" w:hAnsi="Arial" w:cs="Arial"/>
          <w:b/>
          <w:bCs/>
        </w:rPr>
        <w:t xml:space="preserve">подключении/отключении услуги </w:t>
      </w:r>
      <w:bookmarkStart w:id="0" w:name="_Hlk152341919"/>
      <w:bookmarkStart w:id="1" w:name="_Hlk147506863"/>
      <w:r w:rsidRPr="00406C13">
        <w:rPr>
          <w:rFonts w:ascii="Arial" w:hAnsi="Arial" w:cs="Arial"/>
          <w:b/>
          <w:bCs/>
          <w:szCs w:val="16"/>
        </w:rPr>
        <w:t xml:space="preserve">по проведению расчетов по операциям С2В </w:t>
      </w:r>
      <w:r w:rsidRPr="00D12105">
        <w:rPr>
          <w:rFonts w:ascii="Arial" w:hAnsi="Arial" w:cs="Arial"/>
          <w:b/>
          <w:bCs/>
        </w:rPr>
        <w:t>Системы быстрых платежей Банка России</w:t>
      </w:r>
      <w:r w:rsidRPr="00406C13">
        <w:rPr>
          <w:rFonts w:ascii="Arial" w:hAnsi="Arial" w:cs="Arial"/>
          <w:b/>
          <w:bCs/>
          <w:szCs w:val="16"/>
        </w:rPr>
        <w:t>, где самозанятые граждане выступают в качестве получателей платежей от физических лиц за товары (работы, услуги)</w:t>
      </w:r>
      <w:bookmarkEnd w:id="0"/>
      <w:bookmarkEnd w:id="1"/>
    </w:p>
    <w:p w:rsidR="00ED76DB" w:rsidRDefault="00ED76DB" w:rsidP="00ED76DB">
      <w:pPr>
        <w:jc w:val="center"/>
        <w:rPr>
          <w:rFonts w:ascii="Arial" w:hAnsi="Arial" w:cs="Arial"/>
          <w:b/>
          <w:bCs/>
        </w:rPr>
      </w:pPr>
    </w:p>
    <w:p w:rsidR="00ED76DB" w:rsidRDefault="00ED76DB" w:rsidP="00ED76DB">
      <w:pPr>
        <w:jc w:val="right"/>
        <w:rPr>
          <w:rFonts w:ascii="Arial" w:hAnsi="Arial" w:cs="Arial"/>
          <w:bCs/>
        </w:rPr>
      </w:pPr>
      <w:r w:rsidRPr="004B05CD">
        <w:rPr>
          <w:rFonts w:ascii="Arial" w:hAnsi="Arial" w:cs="Arial"/>
          <w:bCs/>
        </w:rPr>
        <w:t>«____» _______________ 20__ г.</w:t>
      </w:r>
    </w:p>
    <w:p w:rsidR="00ED76DB" w:rsidRPr="004B05CD" w:rsidRDefault="00ED76DB" w:rsidP="00ED76DB">
      <w:pPr>
        <w:jc w:val="right"/>
        <w:rPr>
          <w:rFonts w:ascii="Arial" w:hAnsi="Arial" w:cs="Arial"/>
          <w:bCs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62"/>
        <w:gridCol w:w="188"/>
        <w:gridCol w:w="2579"/>
        <w:gridCol w:w="850"/>
        <w:gridCol w:w="953"/>
        <w:gridCol w:w="1696"/>
      </w:tblGrid>
      <w:tr w:rsidR="00ED76DB" w:rsidRPr="0050785B" w:rsidTr="001E3BEA">
        <w:trPr>
          <w:trHeight w:val="1039"/>
        </w:trPr>
        <w:tc>
          <w:tcPr>
            <w:tcW w:w="5000" w:type="pct"/>
            <w:gridSpan w:val="7"/>
            <w:shd w:val="clear" w:color="auto" w:fill="auto"/>
          </w:tcPr>
          <w:p w:rsidR="00ED76DB" w:rsidRDefault="00ED76DB" w:rsidP="001E3BEA">
            <w:pPr>
              <w:ind w:left="-108"/>
              <w:rPr>
                <w:rFonts w:ascii="Arial" w:hAnsi="Arial" w:cs="Arial"/>
              </w:rPr>
            </w:pPr>
          </w:p>
          <w:p w:rsidR="00ED76DB" w:rsidRPr="0050785B" w:rsidRDefault="00ED76DB" w:rsidP="001E3BEA">
            <w:pPr>
              <w:ind w:left="-108"/>
              <w:rPr>
                <w:rFonts w:ascii="Arial" w:hAnsi="Arial" w:cs="Arial"/>
              </w:rPr>
            </w:pPr>
            <w:r w:rsidRPr="0050785B">
              <w:rPr>
                <w:rFonts w:ascii="Arial" w:hAnsi="Arial" w:cs="Arial"/>
              </w:rPr>
              <w:t>____________________________________________________________________</w:t>
            </w:r>
          </w:p>
          <w:p w:rsidR="00ED76DB" w:rsidRPr="0050785B" w:rsidRDefault="00ED76DB" w:rsidP="001E3BEA">
            <w:pPr>
              <w:spacing w:after="120"/>
              <w:ind w:right="936"/>
              <w:rPr>
                <w:rFonts w:ascii="Arial" w:hAnsi="Arial" w:cs="Arial"/>
                <w:u w:val="single"/>
              </w:rPr>
            </w:pPr>
            <w:r w:rsidRPr="0050785B">
              <w:rPr>
                <w:rFonts w:ascii="Arial" w:hAnsi="Arial" w:cs="Arial"/>
                <w:iCs/>
                <w:sz w:val="16"/>
                <w:szCs w:val="16"/>
              </w:rPr>
              <w:t xml:space="preserve">(фамилия, имя, отчество физического лица, </w:t>
            </w:r>
            <w:r w:rsidRPr="005729A6">
              <w:rPr>
                <w:rFonts w:ascii="Arial" w:hAnsi="Arial" w:cs="Arial"/>
                <w:bCs/>
                <w:iCs/>
                <w:sz w:val="16"/>
                <w:szCs w:val="16"/>
              </w:rPr>
              <w:t>применяюще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го</w:t>
            </w:r>
            <w:r w:rsidRPr="005729A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специальный налоговый режим «Налог на профессиональный доход»</w:t>
            </w:r>
            <w:r w:rsidRPr="0050785B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</w:tc>
      </w:tr>
      <w:tr w:rsidR="00ED76DB" w:rsidRPr="0050785B" w:rsidTr="001E3BEA">
        <w:trPr>
          <w:trHeight w:val="354"/>
        </w:trPr>
        <w:tc>
          <w:tcPr>
            <w:tcW w:w="1682" w:type="pct"/>
            <w:gridSpan w:val="2"/>
            <w:shd w:val="clear" w:color="auto" w:fill="auto"/>
          </w:tcPr>
          <w:p w:rsidR="00ED76DB" w:rsidRPr="0050785B" w:rsidRDefault="00ED76DB" w:rsidP="001E3BEA">
            <w:pPr>
              <w:rPr>
                <w:rFonts w:ascii="Arial" w:hAnsi="Arial" w:cs="Arial"/>
                <w:sz w:val="18"/>
              </w:rPr>
            </w:pPr>
            <w:r w:rsidRPr="0050785B">
              <w:rPr>
                <w:rFonts w:ascii="Arial" w:hAnsi="Arial" w:cs="Arial"/>
                <w:sz w:val="18"/>
              </w:rPr>
              <w:t xml:space="preserve">ИНН </w:t>
            </w:r>
          </w:p>
        </w:tc>
        <w:tc>
          <w:tcPr>
            <w:tcW w:w="3318" w:type="pct"/>
            <w:gridSpan w:val="5"/>
            <w:shd w:val="clear" w:color="auto" w:fill="auto"/>
          </w:tcPr>
          <w:p w:rsidR="00ED76DB" w:rsidRPr="005729A6" w:rsidRDefault="00ED76DB" w:rsidP="001E3BEA">
            <w:pPr>
              <w:ind w:right="179"/>
              <w:rPr>
                <w:rFonts w:ascii="Arial" w:hAnsi="Arial" w:cs="Arial"/>
                <w:strike/>
                <w:sz w:val="18"/>
              </w:rPr>
            </w:pPr>
          </w:p>
        </w:tc>
      </w:tr>
      <w:tr w:rsidR="00ED76DB" w:rsidRPr="0050785B" w:rsidTr="001E3BEA">
        <w:trPr>
          <w:trHeight w:val="354"/>
        </w:trPr>
        <w:tc>
          <w:tcPr>
            <w:tcW w:w="1682" w:type="pct"/>
            <w:gridSpan w:val="2"/>
            <w:shd w:val="clear" w:color="auto" w:fill="auto"/>
          </w:tcPr>
          <w:p w:rsidR="00ED76DB" w:rsidRPr="00454263" w:rsidRDefault="00ED76DB" w:rsidP="001E3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e</w:t>
            </w:r>
            <w:r w:rsidRPr="005848A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  <w:lang w:val="en-US"/>
              </w:rPr>
              <w:t>mail</w:t>
            </w:r>
            <w:r w:rsidRPr="005848A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(для связи с Клиентом)</w:t>
            </w:r>
          </w:p>
        </w:tc>
        <w:tc>
          <w:tcPr>
            <w:tcW w:w="3318" w:type="pct"/>
            <w:gridSpan w:val="5"/>
            <w:shd w:val="clear" w:color="auto" w:fill="auto"/>
          </w:tcPr>
          <w:p w:rsidR="00ED76DB" w:rsidRDefault="00ED76DB" w:rsidP="001E3BEA">
            <w:pPr>
              <w:ind w:right="179"/>
              <w:rPr>
                <w:rFonts w:ascii="Arial" w:hAnsi="Arial" w:cs="Arial"/>
                <w:sz w:val="18"/>
              </w:rPr>
            </w:pPr>
          </w:p>
        </w:tc>
      </w:tr>
      <w:tr w:rsidR="00ED76DB" w:rsidRPr="0050785B" w:rsidTr="001E3BEA">
        <w:trPr>
          <w:trHeight w:val="463"/>
        </w:trPr>
        <w:tc>
          <w:tcPr>
            <w:tcW w:w="5000" w:type="pct"/>
            <w:gridSpan w:val="7"/>
            <w:shd w:val="clear" w:color="auto" w:fill="auto"/>
          </w:tcPr>
          <w:p w:rsidR="00ED76DB" w:rsidRPr="000F5FAA" w:rsidRDefault="00ED76DB" w:rsidP="001E3BEA">
            <w:pPr>
              <w:pStyle w:val="Normal1"/>
              <w:widowControl w:val="0"/>
              <w:spacing w:before="120" w:after="120"/>
            </w:pPr>
            <w:r w:rsidRPr="0050785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6F33" wp14:editId="7C3DC9F2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39370</wp:posOffset>
                      </wp:positionV>
                      <wp:extent cx="200025" cy="177800"/>
                      <wp:effectExtent l="0" t="0" r="28575" b="12700"/>
                      <wp:wrapNone/>
                      <wp:docPr id="11" name="Блок-схема: процесс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B270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1" o:spid="_x0000_s1026" type="#_x0000_t109" style="position:absolute;margin-left:295pt;margin-top:3.1pt;width:15.75pt;height:1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"/>
                  </w:pict>
                </mc:Fallback>
              </mc:AlternateContent>
            </w:r>
            <w:r w:rsidRPr="0050785B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9419F" wp14:editId="6BD76293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40005</wp:posOffset>
                      </wp:positionV>
                      <wp:extent cx="200025" cy="177800"/>
                      <wp:effectExtent l="0" t="0" r="28575" b="12700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DFDB" id="Блок-схема: процесс 4" o:spid="_x0000_s1026" type="#_x0000_t109" style="position:absolute;margin-left:217.15pt;margin-top:3.15pt;width:15.75pt;height:1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"/>
                  </w:pict>
                </mc:Fallback>
              </mc:AlternateContent>
            </w:r>
            <w:r w:rsidRPr="0050785B">
              <w:rPr>
                <w:rFonts w:ascii="Arial" w:hAnsi="Arial" w:cs="Arial"/>
                <w:noProof/>
                <w:sz w:val="18"/>
              </w:rPr>
              <w:t>Настоящим просим Услугу:           подключить            отключить</w:t>
            </w:r>
          </w:p>
        </w:tc>
      </w:tr>
      <w:tr w:rsidR="00ED76DB" w:rsidRPr="0050785B" w:rsidTr="001E3BEA">
        <w:trPr>
          <w:trHeight w:val="463"/>
        </w:trPr>
        <w:tc>
          <w:tcPr>
            <w:tcW w:w="5000" w:type="pct"/>
            <w:gridSpan w:val="7"/>
            <w:shd w:val="clear" w:color="auto" w:fill="auto"/>
          </w:tcPr>
          <w:p w:rsidR="00ED76DB" w:rsidRPr="00CC0CA6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CC0CA6">
              <w:rPr>
                <w:rFonts w:ascii="Arial" w:hAnsi="Arial" w:cs="Arial"/>
                <w:b/>
                <w:bCs/>
                <w:sz w:val="16"/>
              </w:rPr>
              <w:t>Согласие субъекта персональных данных на обработку персональных данных</w:t>
            </w:r>
          </w:p>
          <w:p w:rsidR="00ED76DB" w:rsidRPr="00CC0CA6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CC0CA6">
              <w:rPr>
                <w:rFonts w:ascii="Arial" w:hAnsi="Arial" w:cs="Arial"/>
                <w:i/>
                <w:iCs/>
                <w:sz w:val="16"/>
              </w:rPr>
              <w:t>(в соответствии с Федеральным законом от 27 июля 2006 г. № 152-ФЗ «О персональных данных»)</w:t>
            </w:r>
            <w:r w:rsidRPr="00CC0CA6">
              <w:rPr>
                <w:rFonts w:ascii="Arial" w:hAnsi="Arial" w:cs="Arial"/>
                <w:sz w:val="16"/>
              </w:rPr>
              <w:t>:</w:t>
            </w:r>
          </w:p>
          <w:p w:rsidR="00ED76DB" w:rsidRPr="00CC0CA6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CC0CA6">
              <w:rPr>
                <w:rFonts w:ascii="Arial" w:hAnsi="Arial" w:cs="Arial"/>
                <w:sz w:val="16"/>
              </w:rPr>
              <w:t>Я даю КОММЕРЧЕСКОМУ БАНКУ «ЭНЕРГОТРАНСБАНК» акционерное общество, местонахождение: Российская Федерация, 236016 г.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Калининград, ул. Клиническая, д. 83-А (далее – Банк) согласие на обработку Банком моих персональных данных, содержащихся в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заключаемых мною с Банком договорах, в заявлениях, анкетах и иных документах, полученных от меня, в том числе: мои фамилия, имя,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отчество, год, месяц, дата и место рождения, адрес, контактные данные (в т.ч. адрес электронной почты), паспортные данные, семейное,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имущественное положение, образование, профессия, доход.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Настоящее согласие дается Банку в целях осуществления банковских операций и банковских сделок (установления и/или исполнения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обязательств по Договору КБО, проверки достоверности персональных данных (в том числе с использованием услуг третьих лиц,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осуществления банковских операций и иных сделок в рамках Договора КБО).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Обработка персональных данных осуществляется с использованием средств автоматизации (обработка с помощью средств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вычислительной техники) и/или без использования средств автоматизации (если такие действия с персональными данными, как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использование, уточнение, распространение, уничтожение осуществляются при непосредственном участии человека) и включает в себя в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соответствии с Федеральным законом от 27.07.2006 № 152-ФЗ «О персональных данных» сбор, запись, систематизацию, накопление,</w:t>
            </w:r>
          </w:p>
          <w:p w:rsidR="00ED76DB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CC0CA6">
              <w:rPr>
                <w:rFonts w:ascii="Arial" w:hAnsi="Arial" w:cs="Arial"/>
                <w:sz w:val="16"/>
              </w:rPr>
              <w:t>хранение, уточнение (обновление, изменение), извлечение, использование, распространение (в том числе передачу), обезличивание,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блокирование, уничтожение в случаях, установленных законами и иными правовыми актами Российской Федерации и/или Договором КБО.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ED76DB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CC0CA6">
              <w:rPr>
                <w:rFonts w:ascii="Arial" w:hAnsi="Arial" w:cs="Arial"/>
                <w:sz w:val="16"/>
              </w:rPr>
              <w:t xml:space="preserve">Настоящим, </w:t>
            </w:r>
            <w:r>
              <w:rPr>
                <w:rFonts w:ascii="Arial" w:hAnsi="Arial" w:cs="Arial"/>
                <w:sz w:val="16"/>
              </w:rPr>
              <w:t>д</w:t>
            </w:r>
            <w:r w:rsidRPr="00CC0CA6">
              <w:rPr>
                <w:rFonts w:ascii="Arial" w:hAnsi="Arial" w:cs="Arial"/>
                <w:sz w:val="16"/>
              </w:rPr>
              <w:t>аю согласие Банку на предоставление моих персональных данных третьим лицам в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целях и на условиях, определенных Правилами, если это необходимо для достижения указанных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целей обработки персональных данных, в том числе при привлечении Банком третьих лиц (</w:t>
            </w:r>
            <w:r>
              <w:rPr>
                <w:rFonts w:ascii="Arial" w:hAnsi="Arial" w:cs="Arial"/>
                <w:sz w:val="16"/>
              </w:rPr>
              <w:t>операционный и платежный клиринговый Системы быстрых платежей Банка России</w:t>
            </w:r>
            <w:r w:rsidRPr="00CC0CA6">
              <w:rPr>
                <w:rFonts w:ascii="Arial" w:hAnsi="Arial" w:cs="Arial"/>
                <w:sz w:val="16"/>
              </w:rPr>
              <w:t xml:space="preserve"> «АО «Национальная система платежных карт» ИНН 7706812159, сокращенное наименование – АО «НСПК», адрес: 115184,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Москва, ул. Большая Татарская, д.11, технологическ</w:t>
            </w:r>
            <w:r>
              <w:rPr>
                <w:rFonts w:ascii="Arial" w:hAnsi="Arial" w:cs="Arial"/>
                <w:sz w:val="16"/>
              </w:rPr>
              <w:t>ий</w:t>
            </w:r>
            <w:r w:rsidRPr="00CC0CA6">
              <w:rPr>
                <w:rFonts w:ascii="Arial" w:hAnsi="Arial" w:cs="Arial"/>
                <w:sz w:val="16"/>
              </w:rPr>
              <w:t xml:space="preserve"> партнер Закрытое акционерное общество «ЗОЛОТАЯ КОРОНА» ИНН 5406119655,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C0CA6">
              <w:rPr>
                <w:rFonts w:ascii="Arial" w:hAnsi="Arial" w:cs="Arial"/>
                <w:sz w:val="16"/>
              </w:rPr>
              <w:t>сокращенное наименование – ЗАО «ЗОЛОТАЯ КОРОНА) к оказанию услуг, передаче, принадлежащих Банку прав и/или обязанностей третьему лицу.</w:t>
            </w:r>
          </w:p>
          <w:p w:rsidR="00ED76DB" w:rsidRPr="00536E4C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536E4C">
              <w:rPr>
                <w:rFonts w:ascii="Arial" w:hAnsi="Arial" w:cs="Arial"/>
                <w:sz w:val="16"/>
              </w:rPr>
              <w:t>Настоящее согласие заканчивает свое действие через 10 лет с даты его подписания, но не ранее даты прекращения действия Договора КБО.</w:t>
            </w:r>
          </w:p>
          <w:p w:rsidR="00ED76DB" w:rsidRPr="00536E4C" w:rsidRDefault="00ED76DB" w:rsidP="001E3BEA">
            <w:pPr>
              <w:pStyle w:val="Normal1"/>
              <w:widowControl w:val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536E4C">
              <w:rPr>
                <w:rFonts w:ascii="Arial" w:hAnsi="Arial" w:cs="Arial"/>
                <w:sz w:val="16"/>
              </w:rPr>
              <w:t>Настоящее согласие может быть отозвано полностью или в части путем предоставления Банку заявления в письменной форме.</w:t>
            </w:r>
          </w:p>
          <w:p w:rsidR="00ED76DB" w:rsidRDefault="00ED76DB" w:rsidP="001E3BEA">
            <w:pPr>
              <w:pStyle w:val="Normal1"/>
              <w:widowControl w:val="0"/>
              <w:jc w:val="both"/>
              <w:rPr>
                <w:rFonts w:ascii="Arial" w:hAnsi="Arial" w:cs="Arial"/>
                <w:sz w:val="16"/>
              </w:rPr>
            </w:pPr>
          </w:p>
          <w:p w:rsidR="00ED76DB" w:rsidRDefault="00ED76DB" w:rsidP="001E3BE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786A60">
              <w:rPr>
                <w:rFonts w:ascii="Arial" w:hAnsi="Arial" w:cs="Arial"/>
                <w:b/>
                <w:sz w:val="16"/>
                <w:szCs w:val="18"/>
              </w:rPr>
              <w:t>Настоящим подтверждаю:</w:t>
            </w:r>
          </w:p>
          <w:p w:rsidR="00ED76DB" w:rsidRPr="00536E4C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4C">
              <w:rPr>
                <w:rFonts w:ascii="Arial" w:hAnsi="Arial" w:cs="Arial"/>
                <w:sz w:val="16"/>
                <w:szCs w:val="16"/>
              </w:rPr>
              <w:t>Достоверность личных сведений, указанных в настоящем заявлении.</w:t>
            </w:r>
          </w:p>
          <w:p w:rsidR="00ED76DB" w:rsidRPr="00536E4C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4C">
              <w:rPr>
                <w:rFonts w:ascii="Arial" w:hAnsi="Arial" w:cs="Arial"/>
                <w:sz w:val="16"/>
                <w:szCs w:val="16"/>
              </w:rPr>
              <w:t>Заключение со мной Договора комплексного банковского обслуживания с КБ «ЭНЕРГОТРАНСБАНК» (АО). В этой связи, в соответствии со статьей 428 Гражданского кодекса РФ, заявляю о своем присоединении к «Правилам комплексного банковского обслуживания физических лиц в КБ «ЭНЕРГОТРАНСБАНК» (АО)», включая приложения к ним, и Тарифам в целом. С указанными Правилами и Тарифами, опубликованными на официальном сайте КБ «ЭНЕРГОТРАНСБАНК» (АО) www.energotransbank.com, ознакомлен, согласен. С взиманием с меня платы (вознаграждения) за оказание Банком услуг, совершение операций по счетам в соответствии с Тарифами, действующими на момент совершения операции по счету (оказания соответствующей услуги), согласен.</w:t>
            </w:r>
          </w:p>
          <w:p w:rsidR="00ED76DB" w:rsidRPr="00F370FF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0FF">
              <w:rPr>
                <w:rFonts w:ascii="Arial" w:hAnsi="Arial" w:cs="Arial"/>
                <w:sz w:val="16"/>
                <w:szCs w:val="16"/>
              </w:rPr>
              <w:t xml:space="preserve">Ознакомление и согласие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370F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условиями оказания услуги </w:t>
            </w:r>
            <w:r w:rsidRPr="00F5756E">
              <w:rPr>
                <w:rFonts w:ascii="Arial" w:hAnsi="Arial" w:cs="Arial"/>
                <w:bCs/>
                <w:sz w:val="16"/>
                <w:szCs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 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КБ «ЭНЕРГОТРАНСБАНК» (АО) ознакомлен</w:t>
            </w:r>
            <w:r w:rsidRPr="00F370FF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полностью согласен. Обязуюсь обеспечить наличие денежных средств на Счете для оплаты Комиссии Банка и вознаграждения (платы) Банка за Регистрацию ТСП и (или) возврата денежных средств Покупателю за отказ от приобретения Покупателем товаров, работ и услуг (Переводов </w:t>
            </w:r>
            <w:r w:rsidRPr="00F370FF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F370FF">
              <w:rPr>
                <w:rFonts w:ascii="Arial" w:hAnsi="Arial" w:cs="Arial"/>
                <w:sz w:val="16"/>
                <w:szCs w:val="16"/>
              </w:rPr>
              <w:t>2</w:t>
            </w:r>
            <w:r w:rsidRPr="00F370FF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F370FF">
              <w:rPr>
                <w:rFonts w:ascii="Arial" w:hAnsi="Arial" w:cs="Arial"/>
                <w:sz w:val="16"/>
                <w:szCs w:val="16"/>
              </w:rPr>
              <w:t>) в соответствии с действующими Тарифами.</w:t>
            </w:r>
          </w:p>
          <w:p w:rsidR="00ED76DB" w:rsidRPr="00F370FF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70FF">
              <w:rPr>
                <w:rFonts w:ascii="Arial" w:hAnsi="Arial" w:cs="Arial"/>
                <w:bCs/>
                <w:sz w:val="16"/>
                <w:szCs w:val="16"/>
              </w:rPr>
              <w:t xml:space="preserve">Совершение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Pr="00F370FF">
              <w:rPr>
                <w:rFonts w:ascii="Arial" w:hAnsi="Arial" w:cs="Arial"/>
                <w:sz w:val="16"/>
                <w:szCs w:val="16"/>
              </w:rPr>
              <w:t>еревод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СБП С2В и/или Перевод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В2С исключительно в рамках ведения деятельности, в связи с которой мною применяется специальный налоговый режим </w:t>
            </w:r>
            <w:r w:rsidRPr="00F370FF">
              <w:rPr>
                <w:rFonts w:ascii="Arial" w:hAnsi="Arial" w:cs="Arial"/>
                <w:bCs/>
                <w:sz w:val="16"/>
                <w:szCs w:val="16"/>
              </w:rPr>
              <w:t>«Налог на профессиональный доход».</w:t>
            </w:r>
          </w:p>
          <w:p w:rsidR="00ED76DB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</w:rPr>
              <w:t>О</w:t>
            </w:r>
            <w:r w:rsidRPr="00747C9C">
              <w:rPr>
                <w:rFonts w:ascii="Arial" w:hAnsi="Arial" w:cs="Arial"/>
                <w:noProof/>
                <w:sz w:val="16"/>
              </w:rPr>
              <w:t>знакомлен</w:t>
            </w:r>
            <w:r>
              <w:rPr>
                <w:rFonts w:ascii="Arial" w:hAnsi="Arial" w:cs="Arial"/>
                <w:noProof/>
                <w:sz w:val="16"/>
              </w:rPr>
              <w:t>ие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и обяз</w:t>
            </w:r>
            <w:r>
              <w:rPr>
                <w:rFonts w:ascii="Arial" w:hAnsi="Arial" w:cs="Arial"/>
                <w:noProof/>
                <w:sz w:val="16"/>
              </w:rPr>
              <w:t>анность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выполнять требовани</w:t>
            </w:r>
            <w:r>
              <w:rPr>
                <w:rFonts w:ascii="Arial" w:hAnsi="Arial" w:cs="Arial"/>
                <w:noProof/>
                <w:sz w:val="16"/>
              </w:rPr>
              <w:t>я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к безопасности при совершении Операций с ипосльзованием СБП в соответствии с </w:t>
            </w:r>
            <w:r w:rsidRPr="00747C9C">
              <w:rPr>
                <w:rFonts w:ascii="Arial" w:hAnsi="Arial" w:cs="Arial"/>
                <w:sz w:val="16"/>
                <w:szCs w:val="18"/>
              </w:rPr>
              <w:t>«Правилами оказания услуг</w:t>
            </w:r>
            <w:r>
              <w:rPr>
                <w:rFonts w:ascii="Arial" w:hAnsi="Arial" w:cs="Arial"/>
                <w:sz w:val="16"/>
                <w:szCs w:val="18"/>
              </w:rPr>
              <w:t>и</w:t>
            </w:r>
            <w:r w:rsidRPr="00747C9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5756E">
              <w:rPr>
                <w:rFonts w:ascii="Arial" w:hAnsi="Arial" w:cs="Arial"/>
                <w:bCs/>
                <w:sz w:val="16"/>
                <w:szCs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47C9C">
              <w:rPr>
                <w:rFonts w:ascii="Arial" w:hAnsi="Arial" w:cs="Arial"/>
                <w:sz w:val="16"/>
                <w:szCs w:val="18"/>
              </w:rPr>
              <w:t>в КБ «ЭНЕРГОТРАНСБАНК» (АО)».</w:t>
            </w:r>
          </w:p>
          <w:p w:rsidR="00ED76DB" w:rsidRPr="00747C9C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Информирование меня д</w:t>
            </w:r>
            <w:r w:rsidRPr="008B5637">
              <w:rPr>
                <w:rFonts w:ascii="Arial" w:hAnsi="Arial" w:cs="Arial"/>
                <w:sz w:val="16"/>
                <w:szCs w:val="18"/>
              </w:rPr>
              <w:t xml:space="preserve">о оказания услуги </w:t>
            </w:r>
            <w:r w:rsidRPr="008B5637">
              <w:rPr>
                <w:rFonts w:ascii="Arial" w:hAnsi="Arial" w:cs="Arial"/>
                <w:sz w:val="16"/>
                <w:szCs w:val="16"/>
              </w:rPr>
              <w:t>об условиях использования электронного средства платежа (Программно-аппаратного комплекса, Системы Быстрых Платежей), в частности, о любых ограничениях способов и мест использования, случаях повышенного риска использования электронного средства платежа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D76DB" w:rsidRPr="00747C9C" w:rsidRDefault="00ED76DB" w:rsidP="00ED76DB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C9C">
              <w:rPr>
                <w:rFonts w:ascii="Arial" w:hAnsi="Arial" w:cs="Arial"/>
                <w:bCs/>
                <w:noProof/>
                <w:sz w:val="16"/>
              </w:rPr>
              <w:t>Соглас</w:t>
            </w:r>
            <w:r>
              <w:rPr>
                <w:rFonts w:ascii="Arial" w:hAnsi="Arial" w:cs="Arial"/>
                <w:bCs/>
                <w:noProof/>
                <w:sz w:val="16"/>
              </w:rPr>
              <w:t>ие</w:t>
            </w:r>
            <w:r w:rsidRPr="00747C9C">
              <w:rPr>
                <w:rFonts w:ascii="Arial" w:hAnsi="Arial" w:cs="Arial"/>
                <w:bCs/>
                <w:noProof/>
                <w:sz w:val="16"/>
              </w:rPr>
              <w:t xml:space="preserve">, что для взаимодействия Банка с Клиентом в рамках «Правил оказания услуг </w:t>
            </w:r>
            <w:r w:rsidRPr="00F5756E">
              <w:rPr>
                <w:rFonts w:ascii="Arial" w:hAnsi="Arial" w:cs="Arial"/>
                <w:bCs/>
                <w:sz w:val="16"/>
                <w:szCs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</w:t>
            </w:r>
            <w:r w:rsidRPr="006E6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47C9C">
              <w:rPr>
                <w:rFonts w:ascii="Arial" w:hAnsi="Arial" w:cs="Arial"/>
                <w:bCs/>
                <w:noProof/>
                <w:sz w:val="16"/>
              </w:rPr>
              <w:t xml:space="preserve">в КБ «ЭНЕРГОТРАНСБАНК» (АО)» (в том числе, но не ограничиваясь, в целях информирвания </w:t>
            </w:r>
            <w:r w:rsidRPr="00747C9C">
              <w:rPr>
                <w:rFonts w:ascii="Arial" w:hAnsi="Arial" w:cs="Arial"/>
                <w:bCs/>
                <w:noProof/>
                <w:sz w:val="16"/>
              </w:rPr>
              <w:lastRenderedPageBreak/>
              <w:t>Клиента о реализованном Банком подключении Услуги Клиенту) Банком используются анкетные данные (включая контактную инфрмацию Клиента), предоставленные Клиентом при заключении с Банком Договра КБО.</w:t>
            </w: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" w:type="pct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" w:type="pct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76DB" w:rsidRPr="00C702F7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" w:type="pct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4"/>
                <w:szCs w:val="12"/>
              </w:rPr>
              <w:t>________________________________</w:t>
            </w:r>
          </w:p>
        </w:tc>
        <w:tc>
          <w:tcPr>
            <w:tcW w:w="203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4"/>
                <w:szCs w:val="12"/>
              </w:rPr>
              <w:t>_______________________________________________</w:t>
            </w:r>
          </w:p>
        </w:tc>
        <w:tc>
          <w:tcPr>
            <w:tcW w:w="142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D76DB" w:rsidRPr="00C702F7" w:rsidRDefault="00ED76DB" w:rsidP="001E3BEA">
            <w:pPr>
              <w:rPr>
                <w:rFonts w:ascii="Arial" w:hAnsi="Arial" w:cs="Arial"/>
                <w:sz w:val="16"/>
                <w:szCs w:val="12"/>
              </w:rPr>
            </w:pPr>
            <w:r w:rsidRPr="0047775A">
              <w:rPr>
                <w:rFonts w:ascii="Arial" w:hAnsi="Arial" w:cs="Arial"/>
                <w:sz w:val="16"/>
                <w:szCs w:val="12"/>
              </w:rPr>
              <w:t>«_____» ____________</w:t>
            </w:r>
            <w:bookmarkStart w:id="2" w:name="_GoBack"/>
            <w:bookmarkEnd w:id="2"/>
            <w:r w:rsidRPr="0047775A">
              <w:rPr>
                <w:rFonts w:ascii="Arial" w:hAnsi="Arial" w:cs="Arial"/>
                <w:sz w:val="16"/>
                <w:szCs w:val="12"/>
              </w:rPr>
              <w:t xml:space="preserve"> 202__</w:t>
            </w:r>
            <w:r w:rsidRPr="00C702F7">
              <w:rPr>
                <w:rFonts w:ascii="Arial" w:hAnsi="Arial" w:cs="Arial"/>
                <w:sz w:val="16"/>
                <w:szCs w:val="12"/>
              </w:rPr>
              <w:t xml:space="preserve"> г.</w:t>
            </w: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545" w:type="pct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(Подпись Клиента)</w:t>
            </w:r>
          </w:p>
        </w:tc>
        <w:tc>
          <w:tcPr>
            <w:tcW w:w="203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(Ф. И. О)</w:t>
            </w:r>
          </w:p>
        </w:tc>
        <w:tc>
          <w:tcPr>
            <w:tcW w:w="142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1545" w:type="pct"/>
            <w:tcBorders>
              <w:top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6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МП</w:t>
            </w:r>
          </w:p>
        </w:tc>
        <w:tc>
          <w:tcPr>
            <w:tcW w:w="2031" w:type="pct"/>
            <w:gridSpan w:val="4"/>
            <w:tcBorders>
              <w:top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424" w:type="pct"/>
            <w:gridSpan w:val="2"/>
            <w:tcBorders>
              <w:top w:val="nil"/>
            </w:tcBorders>
            <w:shd w:val="clear" w:color="auto" w:fill="auto"/>
          </w:tcPr>
          <w:p w:rsidR="00ED76DB" w:rsidRPr="00E65144" w:rsidRDefault="00ED76DB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7"/>
            <w:shd w:val="clear" w:color="auto" w:fill="auto"/>
          </w:tcPr>
          <w:p w:rsidR="00ED76DB" w:rsidRDefault="00ED76DB" w:rsidP="001E3BEA">
            <w:pPr>
              <w:rPr>
                <w:rFonts w:ascii="Arial" w:hAnsi="Arial"/>
                <w:b/>
                <w:sz w:val="18"/>
                <w:szCs w:val="16"/>
              </w:rPr>
            </w:pPr>
          </w:p>
          <w:p w:rsidR="00ED76DB" w:rsidRPr="00E65144" w:rsidRDefault="00ED76DB" w:rsidP="001E3BEA">
            <w:pPr>
              <w:rPr>
                <w:rFonts w:ascii="Arial" w:hAnsi="Arial"/>
                <w:b/>
                <w:sz w:val="18"/>
                <w:szCs w:val="16"/>
              </w:rPr>
            </w:pPr>
            <w:r w:rsidRPr="00E65144">
              <w:rPr>
                <w:rFonts w:ascii="Arial" w:hAnsi="Arial"/>
                <w:b/>
                <w:sz w:val="18"/>
                <w:szCs w:val="16"/>
              </w:rPr>
              <w:t>ОТМЕТКИ БАНКА</w:t>
            </w:r>
          </w:p>
        </w:tc>
      </w:tr>
      <w:tr w:rsidR="00ED76DB" w:rsidRPr="00E65144" w:rsidTr="001E3B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gridSpan w:val="3"/>
            <w:shd w:val="clear" w:color="auto" w:fill="D9D9D9"/>
          </w:tcPr>
          <w:p w:rsidR="00ED76DB" w:rsidRDefault="00ED76DB" w:rsidP="001E3BEA">
            <w:pPr>
              <w:rPr>
                <w:rFonts w:ascii="Arial" w:hAnsi="Arial"/>
                <w:sz w:val="16"/>
                <w:szCs w:val="10"/>
              </w:rPr>
            </w:pPr>
          </w:p>
          <w:p w:rsidR="00ED76DB" w:rsidRPr="00E65144" w:rsidRDefault="00ED76DB" w:rsidP="001E3BEA">
            <w:pPr>
              <w:rPr>
                <w:rFonts w:ascii="Arial" w:hAnsi="Arial"/>
                <w:sz w:val="16"/>
                <w:szCs w:val="10"/>
              </w:rPr>
            </w:pPr>
            <w:r w:rsidRPr="00E65144">
              <w:rPr>
                <w:rFonts w:ascii="Arial" w:hAnsi="Arial"/>
                <w:sz w:val="16"/>
                <w:szCs w:val="10"/>
              </w:rPr>
              <w:t>Заявление принято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ED76DB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ED76DB" w:rsidRPr="00E65144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_____________________</w:t>
            </w:r>
          </w:p>
          <w:p w:rsidR="00ED76DB" w:rsidRPr="00E65144" w:rsidRDefault="00ED76DB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(ФИО)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:rsidR="00ED76DB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ED76DB" w:rsidRPr="00E65144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___________________</w:t>
            </w:r>
          </w:p>
          <w:p w:rsidR="00ED76DB" w:rsidRPr="00E65144" w:rsidRDefault="00ED76DB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(Подпись)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D76DB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ED76DB" w:rsidRDefault="00ED76DB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</w:t>
            </w:r>
            <w:r>
              <w:rPr>
                <w:rFonts w:ascii="Arial" w:hAnsi="Arial"/>
                <w:sz w:val="14"/>
                <w:szCs w:val="16"/>
                <w:u w:val="single"/>
              </w:rPr>
              <w:t>_</w:t>
            </w: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</w:t>
            </w:r>
            <w:r>
              <w:rPr>
                <w:rFonts w:ascii="Arial" w:hAnsi="Arial"/>
                <w:sz w:val="14"/>
                <w:szCs w:val="16"/>
                <w:u w:val="single"/>
              </w:rPr>
              <w:t xml:space="preserve"> </w:t>
            </w:r>
          </w:p>
          <w:p w:rsidR="00ED76DB" w:rsidRPr="00E65144" w:rsidRDefault="00ED76DB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(Дата)</w:t>
            </w:r>
          </w:p>
        </w:tc>
      </w:tr>
    </w:tbl>
    <w:p w:rsidR="005B682B" w:rsidRDefault="005B682B"/>
    <w:sectPr w:rsidR="005B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A1E"/>
    <w:multiLevelType w:val="hybridMultilevel"/>
    <w:tmpl w:val="3164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DB"/>
    <w:rsid w:val="005B682B"/>
    <w:rsid w:val="00E9436B"/>
    <w:rsid w:val="00E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B869"/>
  <w15:chartTrackingRefBased/>
  <w15:docId w15:val="{A98E51E3-C361-4ADA-A639-6BBB095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D76DB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редусловия,Нумерованый список,List Paragraph1,Абзац маркированнный,UL,List Paragraph_0,Содержание. 2 уровень,Заголовок_3"/>
    <w:basedOn w:val="a"/>
    <w:link w:val="a4"/>
    <w:uiPriority w:val="34"/>
    <w:qFormat/>
    <w:rsid w:val="00ED7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редусловия Знак,Нумерованый список Знак,List Paragraph1 Знак,Абзац маркированнный Знак,UL Знак,List Paragraph_0 Знак,Содержание. 2 уровень Знак,Заголовок_3 Знак"/>
    <w:link w:val="a3"/>
    <w:uiPriority w:val="34"/>
    <w:locked/>
    <w:rsid w:val="00ED7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Чикунова Марина Юрьевна</dc:creator>
  <cp:keywords/>
  <dc:description/>
  <cp:lastModifiedBy>Чикунова Марина Юрьевна</cp:lastModifiedBy>
  <cp:revision>2</cp:revision>
  <dcterms:created xsi:type="dcterms:W3CDTF">2024-01-23T13:09:00Z</dcterms:created>
  <dcterms:modified xsi:type="dcterms:W3CDTF">2024-01-23T13:23:00Z</dcterms:modified>
</cp:coreProperties>
</file>