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AB" w:rsidRDefault="00D05EB7" w:rsidP="00D05EB7">
      <w:pPr>
        <w:tabs>
          <w:tab w:val="left" w:pos="426"/>
        </w:tabs>
        <w:spacing w:before="40" w:after="40"/>
        <w:jc w:val="right"/>
        <w:rPr>
          <w:rFonts w:ascii="Calibri Light" w:hAnsi="Calibri Light" w:cs="Calibri Light"/>
        </w:rPr>
      </w:pPr>
      <w:bookmarkStart w:id="0" w:name="_GoBack"/>
      <w:bookmarkEnd w:id="0"/>
      <w:r w:rsidRPr="00D05EB7">
        <w:rPr>
          <w:rFonts w:ascii="Calibri Light" w:hAnsi="Calibri Light" w:cs="Calibri Light"/>
        </w:rPr>
        <w:t>Приложение №1</w:t>
      </w:r>
    </w:p>
    <w:p w:rsidR="00D05EB7" w:rsidRPr="00F47CD9" w:rsidRDefault="00D05EB7" w:rsidP="00D05EB7">
      <w:pPr>
        <w:tabs>
          <w:tab w:val="left" w:pos="426"/>
        </w:tabs>
        <w:spacing w:before="40" w:after="40"/>
        <w:jc w:val="right"/>
        <w:rPr>
          <w:rFonts w:ascii="Calibri Light" w:hAnsi="Calibri Light" w:cs="Calibri Light"/>
        </w:rPr>
      </w:pPr>
      <w:r w:rsidRPr="00D05EB7">
        <w:rPr>
          <w:rFonts w:ascii="Calibri Light" w:hAnsi="Calibri Light" w:cs="Calibri Light"/>
        </w:rPr>
        <w:t>к Техническому заданию №</w:t>
      </w:r>
      <w:r>
        <w:rPr>
          <w:rFonts w:ascii="Calibri Light" w:hAnsi="Calibri Light" w:cs="Calibri Light"/>
        </w:rPr>
        <w:t xml:space="preserve"> </w:t>
      </w:r>
      <w:r w:rsidR="00BC6D35">
        <w:rPr>
          <w:rFonts w:ascii="Calibri Light" w:hAnsi="Calibri Light" w:cs="Calibri Light"/>
        </w:rPr>
        <w:t xml:space="preserve">47 </w:t>
      </w:r>
      <w:r>
        <w:rPr>
          <w:rFonts w:ascii="Calibri Light" w:hAnsi="Calibri Light" w:cs="Calibri Light"/>
        </w:rPr>
        <w:t>от 02.04.2024</w:t>
      </w:r>
    </w:p>
    <w:p w:rsidR="00D05EB7" w:rsidRDefault="00D05EB7" w:rsidP="00D05EB7">
      <w:pPr>
        <w:spacing w:before="40" w:after="40"/>
        <w:rPr>
          <w:rFonts w:ascii="Calibri Light" w:hAnsi="Calibri Light" w:cs="Calibri Light"/>
          <w:b/>
          <w:sz w:val="24"/>
          <w:szCs w:val="24"/>
        </w:rPr>
      </w:pPr>
    </w:p>
    <w:p w:rsidR="00383165" w:rsidRPr="00F47CD9" w:rsidRDefault="00F47CD9" w:rsidP="00F47CD9">
      <w:pPr>
        <w:spacing w:before="40" w:after="4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4"/>
          <w:szCs w:val="24"/>
        </w:rPr>
        <w:t>Цены на р</w:t>
      </w:r>
      <w:r w:rsidR="009A264B" w:rsidRPr="00F47CD9">
        <w:rPr>
          <w:rFonts w:ascii="Calibri Light" w:hAnsi="Calibri Light" w:cs="Calibri Light"/>
          <w:b/>
          <w:sz w:val="24"/>
          <w:szCs w:val="24"/>
        </w:rPr>
        <w:t>азработк</w:t>
      </w:r>
      <w:r>
        <w:rPr>
          <w:rFonts w:ascii="Calibri Light" w:hAnsi="Calibri Light" w:cs="Calibri Light"/>
          <w:b/>
          <w:sz w:val="24"/>
          <w:szCs w:val="24"/>
        </w:rPr>
        <w:t>у</w:t>
      </w:r>
      <w:r w:rsidR="009A264B" w:rsidRPr="00F47CD9">
        <w:rPr>
          <w:rFonts w:ascii="Calibri Light" w:hAnsi="Calibri Light" w:cs="Calibri Light"/>
          <w:b/>
          <w:sz w:val="24"/>
          <w:szCs w:val="24"/>
        </w:rPr>
        <w:t xml:space="preserve"> дизайна для различных форматов</w:t>
      </w:r>
    </w:p>
    <w:p w:rsidR="009A264B" w:rsidRPr="00F47CD9" w:rsidRDefault="009A264B" w:rsidP="009A26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 Light" w:eastAsia="Arial" w:hAnsi="Calibri Light" w:cs="Calibri Light"/>
        </w:rPr>
      </w:pPr>
    </w:p>
    <w:tbl>
      <w:tblPr>
        <w:tblW w:w="10602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459"/>
        <w:gridCol w:w="4962"/>
        <w:gridCol w:w="1563"/>
      </w:tblGrid>
      <w:tr w:rsidR="00B64364" w:rsidRPr="00F47CD9" w:rsidTr="00B64364">
        <w:trPr>
          <w:trHeight w:val="420"/>
        </w:trPr>
        <w:tc>
          <w:tcPr>
            <w:tcW w:w="618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F47CD9">
              <w:rPr>
                <w:rFonts w:ascii="Calibri Light" w:eastAsia="Arial" w:hAnsi="Calibri Light" w:cs="Calibri Light"/>
                <w:sz w:val="16"/>
                <w:szCs w:val="16"/>
              </w:rPr>
              <w:t>№</w:t>
            </w:r>
          </w:p>
        </w:tc>
        <w:tc>
          <w:tcPr>
            <w:tcW w:w="3459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F47CD9">
              <w:rPr>
                <w:rFonts w:ascii="Calibri Light" w:eastAsia="Arial" w:hAnsi="Calibri Light" w:cs="Calibri Light"/>
                <w:sz w:val="16"/>
                <w:szCs w:val="16"/>
              </w:rPr>
              <w:t>Наименование работы</w:t>
            </w:r>
          </w:p>
        </w:tc>
        <w:tc>
          <w:tcPr>
            <w:tcW w:w="4962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F47CD9">
              <w:rPr>
                <w:rFonts w:ascii="Calibri Light" w:eastAsia="Arial" w:hAnsi="Calibri Light" w:cs="Calibri Light"/>
                <w:sz w:val="16"/>
                <w:szCs w:val="16"/>
              </w:rPr>
              <w:t>Примечание</w:t>
            </w:r>
          </w:p>
        </w:tc>
        <w:tc>
          <w:tcPr>
            <w:tcW w:w="1560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F47CD9">
              <w:rPr>
                <w:rFonts w:ascii="Calibri Light" w:eastAsia="Arial" w:hAnsi="Calibri Light" w:cs="Calibri Light"/>
                <w:sz w:val="16"/>
                <w:szCs w:val="16"/>
              </w:rPr>
              <w:t>Цена руб./ Коэфф.</w:t>
            </w:r>
          </w:p>
        </w:tc>
      </w:tr>
      <w:tr w:rsidR="00B64364" w:rsidRPr="00F47CD9" w:rsidTr="00B64364">
        <w:trPr>
          <w:trHeight w:val="375"/>
        </w:trPr>
        <w:tc>
          <w:tcPr>
            <w:tcW w:w="10602" w:type="dxa"/>
            <w:gridSpan w:val="4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  <w:b/>
              </w:rPr>
            </w:pPr>
            <w:r w:rsidRPr="00F47CD9">
              <w:rPr>
                <w:rFonts w:ascii="Calibri Light" w:eastAsia="Arial" w:hAnsi="Calibri Light" w:cs="Calibri Light"/>
                <w:b/>
              </w:rPr>
              <w:t>Разработка дизайна и создание макетов полиграфической и рекламной продукции</w:t>
            </w:r>
          </w:p>
        </w:tc>
      </w:tr>
      <w:tr w:rsidR="00B64364" w:rsidRPr="00F47CD9" w:rsidTr="00B64364">
        <w:trPr>
          <w:trHeight w:val="283"/>
        </w:trPr>
        <w:tc>
          <w:tcPr>
            <w:tcW w:w="618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1.</w:t>
            </w:r>
          </w:p>
        </w:tc>
        <w:tc>
          <w:tcPr>
            <w:tcW w:w="9984" w:type="dxa"/>
            <w:gridSpan w:val="3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Подготовка фотоизображений</w:t>
            </w:r>
          </w:p>
        </w:tc>
      </w:tr>
      <w:tr w:rsidR="00B64364" w:rsidRPr="00F47CD9" w:rsidTr="00B64364">
        <w:trPr>
          <w:trHeight w:val="864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Поиск и подбор изображения (фото, иллюстрация, графика) на фотостоках (например, ShutterStock.com), по соответствующему техническому заданию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До 5 вариантов. Цена указана без стоимости покупки изображения. 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Дополнительный вариант поиска и подбора изображения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За каждый дополнительный вариант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4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Цветокоррекция готового фотоизображения, подготовка к печати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Корректировка яркости, контрастности, оттенка. Конвертация в форматы TIFF, PSD. Конвертация в CMYK.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72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1.4.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Легкая ретушь фотоизображения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Устранение небольших недостатков изображения (удаление пыли, мелких объектов). Конвертация (цветоделение) в CMYK в форматы TIFF, PSD. 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72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1.5.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Отделение (отправка) объектов на изображении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Смена фона, корректировка незначительных деталей, ретушь, цветокоррекция, подготовка к печати. Конвертация в формат TIFF, PSD. Конвертация в CMYK.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72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1.6.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Глубокая ретушь, фотомонтаж (коллаж) из 3-х и более фотоизображений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Цена без учета фотосъемки и покупки изображений.</w:t>
            </w:r>
            <w:r w:rsidRPr="00F47CD9">
              <w:rPr>
                <w:rFonts w:ascii="Calibri Light" w:eastAsia="Arial" w:hAnsi="Calibri Light" w:cs="Calibri Light"/>
              </w:rPr>
              <w:br/>
              <w:t xml:space="preserve">Окончательная цена определяется после согласования технического задания. 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235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2.</w:t>
            </w:r>
          </w:p>
        </w:tc>
        <w:tc>
          <w:tcPr>
            <w:tcW w:w="9984" w:type="dxa"/>
            <w:gridSpan w:val="3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Создание иллюстраций</w:t>
            </w:r>
          </w:p>
        </w:tc>
      </w:tr>
      <w:tr w:rsidR="00B64364" w:rsidRPr="00F47CD9" w:rsidTr="00B64364">
        <w:trPr>
          <w:trHeight w:val="72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lastRenderedPageBreak/>
              <w:t>2.1.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Создание графических пиктограмм и иконок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Разработка и эскизирование метафор. </w:t>
            </w:r>
            <w:r w:rsidRPr="00F47CD9">
              <w:rPr>
                <w:rFonts w:ascii="Calibri Light" w:eastAsia="Arial" w:hAnsi="Calibri Light" w:cs="Calibri Light"/>
              </w:rPr>
              <w:br/>
              <w:t>Прорисовка графики с использование до 3-х цветов. Минимальный набор из 5 иконок.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2.2.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Создание дополнительной иконки (пиктограммы) к набору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Цена указана за каждую дополнительную иконку.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96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2.3.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и создание фотореалистичной иконок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Разработка и эскизирование метафор. </w:t>
            </w:r>
            <w:r w:rsidRPr="00F47CD9">
              <w:rPr>
                <w:rFonts w:ascii="Calibri Light" w:eastAsia="Arial" w:hAnsi="Calibri Light" w:cs="Calibri Light"/>
              </w:rPr>
              <w:br/>
              <w:t xml:space="preserve">Прорисовка графики. </w:t>
            </w:r>
            <w:r w:rsidRPr="00F47CD9">
              <w:rPr>
                <w:rFonts w:ascii="Calibri Light" w:eastAsia="Arial" w:hAnsi="Calibri Light" w:cs="Calibri Light"/>
              </w:rPr>
              <w:br/>
              <w:t xml:space="preserve">Окончательная цена определяется после согласования технического задания. 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4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2.4.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и создание графической иллюстрации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Подбор стилистических референсов, </w:t>
            </w:r>
            <w:r w:rsidRPr="00F47CD9">
              <w:rPr>
                <w:rFonts w:ascii="Calibri Light" w:eastAsia="Arial" w:hAnsi="Calibri Light" w:cs="Calibri Light"/>
              </w:rPr>
              <w:br/>
              <w:t>эскизирование по ТЗ и чистовая отрисовка.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2.5.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Разработка и создание рекламной графической иллюстрации </w:t>
            </w:r>
            <w:r w:rsidRPr="00F47CD9">
              <w:rPr>
                <w:rFonts w:ascii="Calibri Light" w:eastAsia="Arial" w:hAnsi="Calibri Light" w:cs="Calibri Light"/>
              </w:rPr>
              <w:br/>
              <w:t>в соответствии с согласованным стилем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Подбор референсов по ТЗ, эскизирование, чистовая отрисовка.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4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2.6.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Адаптация графической иллюстрации для новых носителей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Корректировка с учетом требуемых пропорций носителя. Цена — за один носитель.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B64364" w:rsidRPr="00F47CD9" w:rsidTr="00B64364">
        <w:trPr>
          <w:trHeight w:val="16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2.7.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Разработка и создание рекламной фотореалистичной иллюстрации (Key Visual) </w:t>
            </w:r>
          </w:p>
        </w:tc>
        <w:tc>
          <w:tcPr>
            <w:tcW w:w="4962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Подбор референсов, эскизирование по ТЗ, сбор и обработка визуальных компонентов иллюстрации, ретушь и чистовая сборка. Максимальное разрешение соответствующая офсетной печати в формат А2 (6000х4000 пкс). Окончательная цена определяется после согласования технического задания. Цена без учета фотосъемки и покупки изображений.</w:t>
            </w:r>
          </w:p>
        </w:tc>
        <w:tc>
          <w:tcPr>
            <w:tcW w:w="1560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</w:tbl>
    <w:p w:rsidR="00F47CD9" w:rsidRPr="00F47CD9" w:rsidRDefault="00F47CD9">
      <w:r w:rsidRPr="00F47CD9">
        <w:br w:type="page"/>
      </w:r>
    </w:p>
    <w:tbl>
      <w:tblPr>
        <w:tblW w:w="1031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459"/>
        <w:gridCol w:w="4536"/>
        <w:gridCol w:w="1701"/>
      </w:tblGrid>
      <w:tr w:rsidR="000246F3" w:rsidRPr="00F47CD9" w:rsidTr="000246F3">
        <w:trPr>
          <w:trHeight w:val="42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lastRenderedPageBreak/>
              <w:t>3.</w:t>
            </w:r>
          </w:p>
        </w:tc>
        <w:tc>
          <w:tcPr>
            <w:tcW w:w="9696" w:type="dxa"/>
            <w:gridSpan w:val="3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Подготовка информации для полиграфических изданий</w:t>
            </w: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3.1.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Редактирование текста, оптимизация для последующей верстки листовых изданий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Цена указана на лист набора (страница издания). 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96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3.2.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Проектирование визуального содержимого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идей фотографий, изображений в контексте используемой (размещаемой) информации (эскизы, текстовые описания). Цена указана за эскиз (идею) ОДНОГО изображения.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F27B54" w:rsidRPr="00F47CD9" w:rsidTr="00F27B54">
        <w:trPr>
          <w:trHeight w:val="45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4.</w:t>
            </w:r>
          </w:p>
        </w:tc>
        <w:tc>
          <w:tcPr>
            <w:tcW w:w="9696" w:type="dxa"/>
            <w:gridSpan w:val="3"/>
          </w:tcPr>
          <w:p w:rsidR="000246F3" w:rsidRPr="00F47CD9" w:rsidRDefault="00F27B54" w:rsidP="000246F3">
            <w:pPr>
              <w:rPr>
                <w:rFonts w:ascii="Calibri Light" w:eastAsia="Arial" w:hAnsi="Calibri Light" w:cs="Calibri Light"/>
              </w:rPr>
            </w:pPr>
            <w:r w:rsidRPr="00F27B54">
              <w:rPr>
                <w:rFonts w:ascii="Calibri Light" w:eastAsia="Arial" w:hAnsi="Calibri Light" w:cs="Calibri Light"/>
              </w:rPr>
              <w:t>Верстка (сборка) оригинал-макетов малотиражной полиграфии</w:t>
            </w: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4.1.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Дизайн листовых изданий до формата А4 (включительно)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ОДНОГО принципиального макета (дизайн, верстка) по ТЗ и в соответствии с руководством по фирменному стилю. Без учета подготовки изображений</w:t>
            </w:r>
            <w:r w:rsidRPr="00F47CD9">
              <w:rPr>
                <w:rFonts w:ascii="Calibri Light" w:eastAsia="Arial" w:hAnsi="Calibri Light" w:cs="Calibri Light"/>
              </w:rPr>
              <w:br/>
              <w:t>и технической работы по верстке.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372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4.2.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Дизайн многостраничных изданий до формата А4 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372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4.3.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Дизайн листовых изданий формата А4 и более (до 8 полос)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4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4.5.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Дизайн листовых изданий формата А4 и более (свыше 8 полос)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Стоимость дизайна определяется после получения подробного технического задания.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42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5.</w:t>
            </w:r>
          </w:p>
        </w:tc>
        <w:tc>
          <w:tcPr>
            <w:tcW w:w="7995" w:type="dxa"/>
            <w:gridSpan w:val="2"/>
          </w:tcPr>
          <w:p w:rsidR="000246F3" w:rsidRPr="00F47CD9" w:rsidRDefault="000246F3" w:rsidP="00F47CD9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Верстка (сборка) оригинал-макетов малотиражной полиграфии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eastAsia="Arial" w:hAnsi="Calibri Light" w:cs="Calibri Light"/>
              </w:rPr>
            </w:pPr>
          </w:p>
        </w:tc>
      </w:tr>
      <w:tr w:rsidR="000246F3" w:rsidRPr="00F47CD9" w:rsidTr="000246F3">
        <w:trPr>
          <w:trHeight w:val="30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5.1.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Листовка формата 100х210 мм, 1 полоса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Цена указан за полосу набора (страницу) и распространяется на ранее разработанные издания (верстка по готовому шаблону). В стоимость входит ОДНА переверстка и ДВЕ сессии корректуры текста, без изменения содержимого.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5.2.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Листовка формата 100х210 мм,</w:t>
            </w:r>
            <w:r w:rsidRPr="00F47CD9">
              <w:rPr>
                <w:rFonts w:ascii="Calibri Light" w:eastAsia="Arial" w:hAnsi="Calibri Light" w:cs="Calibri Light"/>
              </w:rPr>
              <w:br/>
              <w:t>2 полосы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5.3.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Буклет формата 100х210 мм</w:t>
            </w:r>
            <w:r w:rsidRPr="00F47CD9">
              <w:rPr>
                <w:rFonts w:ascii="Calibri Light" w:eastAsia="Arial" w:hAnsi="Calibri Light" w:cs="Calibri Light"/>
              </w:rPr>
              <w:br/>
              <w:t>(2 сгиба А4)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5.4.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Брошюра формата 100х210 мм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lastRenderedPageBreak/>
              <w:t>5.5.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Листовка формата А4 и более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5.6.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Брошюра формата А4 и более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293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6.</w:t>
            </w:r>
          </w:p>
        </w:tc>
        <w:tc>
          <w:tcPr>
            <w:tcW w:w="9696" w:type="dxa"/>
            <w:gridSpan w:val="3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Коэффициенты, корректирующие стоимости верстки (п. 5)</w:t>
            </w:r>
          </w:p>
        </w:tc>
      </w:tr>
      <w:tr w:rsidR="000246F3" w:rsidRPr="00F47CD9" w:rsidTr="000246F3">
        <w:trPr>
          <w:trHeight w:val="63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6.1. 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Верстка текста (книжный набор — не более 3 стилей на полосе)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При использовании свыше 3 стилей оформления текста — стандартная цена.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eastAsia="Arial" w:hAnsi="Calibri Light" w:cs="Calibri Light"/>
              </w:rPr>
            </w:pP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6.2.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Верстка полос издания с таблицей (свыше 3-х столбцов/строк)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eastAsia="Arial" w:hAnsi="Calibri Light" w:cs="Calibri Light"/>
              </w:rPr>
            </w:pP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6.3.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Нестандартная верстка (рекламные вставки)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eastAsia="Arial" w:hAnsi="Calibri Light" w:cs="Calibri Light"/>
              </w:rPr>
            </w:pPr>
          </w:p>
        </w:tc>
      </w:tr>
      <w:tr w:rsidR="000246F3" w:rsidRPr="00F47CD9" w:rsidTr="000246F3">
        <w:trPr>
          <w:trHeight w:val="42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6.4.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Вторая и последующие переверстки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Коэффициент применяется к стоимости верстки, указанной в п. 4. Переверстка — изменение расположение элементов (фото, иллюстрации, графики, таблиц, текста) на полосе, замена/добавление более 2-х абзацев (2-5 предложений) текста, изменение цвета и стилей текста, более, чем в 5-ти местах.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eastAsia="Arial" w:hAnsi="Calibri Light" w:cs="Calibri Light"/>
              </w:rPr>
            </w:pPr>
          </w:p>
        </w:tc>
      </w:tr>
      <w:tr w:rsidR="00F47CD9" w:rsidRPr="00F47CD9" w:rsidTr="00F47CD9">
        <w:trPr>
          <w:trHeight w:val="374"/>
        </w:trPr>
        <w:tc>
          <w:tcPr>
            <w:tcW w:w="618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7.</w:t>
            </w:r>
          </w:p>
        </w:tc>
        <w:tc>
          <w:tcPr>
            <w:tcW w:w="9696" w:type="dxa"/>
            <w:gridSpan w:val="3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Ввод правок, корректуры в готовые издания</w:t>
            </w:r>
          </w:p>
        </w:tc>
      </w:tr>
      <w:tr w:rsidR="009A264B" w:rsidRPr="00F47CD9" w:rsidTr="000246F3">
        <w:trPr>
          <w:trHeight w:val="720"/>
        </w:trPr>
        <w:tc>
          <w:tcPr>
            <w:tcW w:w="618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7.1. </w:t>
            </w:r>
          </w:p>
        </w:tc>
        <w:tc>
          <w:tcPr>
            <w:tcW w:w="3459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Корректировка текста в готовом издании</w:t>
            </w:r>
          </w:p>
        </w:tc>
        <w:tc>
          <w:tcPr>
            <w:tcW w:w="4536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Ввод правок в текст во всем издании без изменения верстки и без замены элементов верстки (текст, изображения, фирменные графические элементы).</w:t>
            </w:r>
          </w:p>
        </w:tc>
        <w:tc>
          <w:tcPr>
            <w:tcW w:w="1701" w:type="dxa"/>
          </w:tcPr>
          <w:p w:rsidR="009A264B" w:rsidRPr="00F47CD9" w:rsidRDefault="009A264B" w:rsidP="009E17B6">
            <w:pPr>
              <w:jc w:val="right"/>
              <w:rPr>
                <w:rFonts w:ascii="Calibri Light" w:eastAsia="Arial" w:hAnsi="Calibri Light" w:cs="Calibri Light"/>
              </w:rPr>
            </w:pPr>
          </w:p>
        </w:tc>
      </w:tr>
      <w:tr w:rsidR="009A264B" w:rsidRPr="00F47CD9" w:rsidTr="000246F3">
        <w:trPr>
          <w:trHeight w:val="720"/>
        </w:trPr>
        <w:tc>
          <w:tcPr>
            <w:tcW w:w="618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7.2.</w:t>
            </w:r>
          </w:p>
        </w:tc>
        <w:tc>
          <w:tcPr>
            <w:tcW w:w="3459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Замена элементов верстки</w:t>
            </w:r>
          </w:p>
        </w:tc>
        <w:tc>
          <w:tcPr>
            <w:tcW w:w="4536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Замена блоков текста более ОДНОГО абзаца, замена любых фото- и графических изображений и иллюстраций. Без изменения верстки.</w:t>
            </w:r>
          </w:p>
        </w:tc>
        <w:tc>
          <w:tcPr>
            <w:tcW w:w="1701" w:type="dxa"/>
          </w:tcPr>
          <w:p w:rsidR="009A264B" w:rsidRPr="00F47CD9" w:rsidRDefault="009A264B" w:rsidP="009E17B6">
            <w:pPr>
              <w:jc w:val="right"/>
              <w:rPr>
                <w:rFonts w:ascii="Calibri Light" w:eastAsia="Arial" w:hAnsi="Calibri Light" w:cs="Calibri Light"/>
                <w:sz w:val="16"/>
                <w:szCs w:val="16"/>
              </w:rPr>
            </w:pPr>
          </w:p>
        </w:tc>
      </w:tr>
    </w:tbl>
    <w:p w:rsidR="009A264B" w:rsidRPr="00F47CD9" w:rsidRDefault="009A264B" w:rsidP="009A264B">
      <w:pPr>
        <w:rPr>
          <w:rFonts w:ascii="Calibri Light" w:hAnsi="Calibri Light" w:cs="Calibri Light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459"/>
        <w:gridCol w:w="4536"/>
        <w:gridCol w:w="1701"/>
      </w:tblGrid>
      <w:tr w:rsidR="009A264B" w:rsidRPr="00F47CD9" w:rsidTr="000246F3">
        <w:trPr>
          <w:trHeight w:val="375"/>
        </w:trPr>
        <w:tc>
          <w:tcPr>
            <w:tcW w:w="10314" w:type="dxa"/>
            <w:gridSpan w:val="4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  <w:b/>
              </w:rPr>
            </w:pPr>
            <w:r w:rsidRPr="00F47CD9">
              <w:rPr>
                <w:rFonts w:ascii="Calibri Light" w:eastAsia="Arial" w:hAnsi="Calibri Light" w:cs="Calibri Light"/>
                <w:b/>
              </w:rPr>
              <w:t>Интернет-контент</w:t>
            </w:r>
          </w:p>
        </w:tc>
      </w:tr>
      <w:tr w:rsidR="009A264B" w:rsidRPr="00F47CD9" w:rsidTr="000246F3">
        <w:trPr>
          <w:trHeight w:val="420"/>
        </w:trPr>
        <w:tc>
          <w:tcPr>
            <w:tcW w:w="618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8.</w:t>
            </w:r>
          </w:p>
        </w:tc>
        <w:tc>
          <w:tcPr>
            <w:tcW w:w="9696" w:type="dxa"/>
            <w:gridSpan w:val="3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Баннеры</w:t>
            </w:r>
          </w:p>
        </w:tc>
      </w:tr>
      <w:tr w:rsidR="000246F3" w:rsidRPr="00F47CD9" w:rsidTr="000246F3">
        <w:trPr>
          <w:trHeight w:val="864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8.1.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статичного баннера с графическими и текстовыми элементами для сети интернет, включая баннер с несколькими слайдами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Цена без учета подготовка изображения, подготовка изображения оценивается по п.1. Размером 3000х3000 пкс. 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99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lastRenderedPageBreak/>
              <w:t>8.2.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Адаптация баннера под дополнительные размеры </w:t>
            </w:r>
            <w:r w:rsidRPr="00F47CD9">
              <w:rPr>
                <w:rFonts w:ascii="Calibri Light" w:eastAsia="Arial" w:hAnsi="Calibri Light" w:cs="Calibri Light"/>
              </w:rPr>
              <w:br/>
              <w:t>(с сохранением соотношений сторон)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8.3.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Адаптация баннера под дополнительные размеры </w:t>
            </w:r>
            <w:r w:rsidRPr="00F47CD9">
              <w:rPr>
                <w:rFonts w:ascii="Calibri Light" w:eastAsia="Arial" w:hAnsi="Calibri Light" w:cs="Calibri Light"/>
              </w:rPr>
              <w:br/>
              <w:t>(с изменением соотношений сторон)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Оценивается как новый баннер, п. 7.1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96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8.4.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Корректировка текстовой информации в баннере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Текст по объему (количество знаков) должен соответствовать заменяемому. При изменении количества знаков стоимость оценивается как за новый баннер.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8.5.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анимационного баннера для сети интернет (HTML 5+JS)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Анимация графических элементов внутри одного слайда (сцены).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120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8.6.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Корректировка текстовой информации в анимационном баннере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Текст по объему (количество знаков) должен соответствовать заменяемому. При увеличении количества знаков стоимость оценивается как за новый баннер. Перекомпиляция баннера с последующей проверкой.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4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8.7.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посадочной страницы (более 5 экранов)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Выходной формат PSD для дальнейшей сборки HTML-шаблона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9A264B" w:rsidRPr="00F47CD9" w:rsidTr="000246F3">
        <w:trPr>
          <w:trHeight w:val="420"/>
        </w:trPr>
        <w:tc>
          <w:tcPr>
            <w:tcW w:w="10314" w:type="dxa"/>
            <w:gridSpan w:val="4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  <w:b/>
              </w:rPr>
            </w:pPr>
            <w:r w:rsidRPr="00F47CD9">
              <w:rPr>
                <w:rFonts w:ascii="Calibri Light" w:eastAsia="Arial" w:hAnsi="Calibri Light" w:cs="Calibri Light"/>
                <w:b/>
              </w:rPr>
              <w:t>Реклама</w:t>
            </w:r>
          </w:p>
        </w:tc>
      </w:tr>
      <w:tr w:rsidR="00F47CD9" w:rsidRPr="00F47CD9" w:rsidTr="00F47CD9">
        <w:trPr>
          <w:trHeight w:val="432"/>
        </w:trPr>
        <w:tc>
          <w:tcPr>
            <w:tcW w:w="618" w:type="dxa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9.</w:t>
            </w:r>
          </w:p>
        </w:tc>
        <w:tc>
          <w:tcPr>
            <w:tcW w:w="9696" w:type="dxa"/>
            <w:gridSpan w:val="3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Реклама в прессу</w:t>
            </w: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9.1.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рекламные объявление в прессу до формата А6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9.2.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рекламные объявление в прессу до формата А5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9.3.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рекламные объявление в прессу до формата А4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9.4.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Корректировка (адаптация) размеров макетов без изменения содержимого </w:t>
            </w:r>
            <w:r w:rsidRPr="00F47CD9">
              <w:rPr>
                <w:rFonts w:ascii="Calibri Light" w:eastAsia="Arial" w:hAnsi="Calibri Light" w:cs="Calibri Light"/>
              </w:rPr>
              <w:lastRenderedPageBreak/>
              <w:t>объявления, коэф. от стоимости разработки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lastRenderedPageBreak/>
              <w:t>Цена рассчитывается за макет, и не учитывает подготовку изображения.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lastRenderedPageBreak/>
              <w:t>9.5.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Корректировка текстовой информации в макете без изменения содержимого макета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F47CD9" w:rsidRPr="00F47CD9" w:rsidTr="00F47CD9">
        <w:trPr>
          <w:trHeight w:val="36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10.</w:t>
            </w:r>
          </w:p>
        </w:tc>
        <w:tc>
          <w:tcPr>
            <w:tcW w:w="9696" w:type="dxa"/>
            <w:gridSpan w:val="3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Наружная реклама</w:t>
            </w:r>
          </w:p>
        </w:tc>
      </w:tr>
      <w:tr w:rsidR="000246F3" w:rsidRPr="00F47CD9" w:rsidTr="000246F3">
        <w:trPr>
          <w:trHeight w:val="4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10.1.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рекламного постера до формата 1000х1500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4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10.2.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рекламного постера до формата 6х3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48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10.3.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Разработка дизайна рекламного постера до формата 12х5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 готовому принципиальному-макету и без учета подготовки изображения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10.4.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Корректировка (адаптация) размеров макетов без изменения содержимого объявления, коэф. от стоимости разработки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eastAsia="Arial" w:hAnsi="Calibri Light" w:cs="Calibri Light"/>
              </w:rPr>
            </w:pPr>
          </w:p>
        </w:tc>
      </w:tr>
    </w:tbl>
    <w:p w:rsidR="00F47CD9" w:rsidRPr="00F47CD9" w:rsidRDefault="00F47CD9">
      <w:r w:rsidRPr="00F47CD9">
        <w:br w:type="page"/>
      </w:r>
    </w:p>
    <w:tbl>
      <w:tblPr>
        <w:tblW w:w="1031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459"/>
        <w:gridCol w:w="4536"/>
        <w:gridCol w:w="1701"/>
      </w:tblGrid>
      <w:tr w:rsidR="000246F3" w:rsidRPr="00F47CD9" w:rsidTr="000246F3">
        <w:trPr>
          <w:trHeight w:val="420"/>
        </w:trPr>
        <w:tc>
          <w:tcPr>
            <w:tcW w:w="10314" w:type="dxa"/>
            <w:gridSpan w:val="4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  <w:b/>
              </w:rPr>
            </w:pPr>
            <w:r w:rsidRPr="00F47CD9">
              <w:rPr>
                <w:rFonts w:ascii="Calibri Light" w:eastAsia="Arial" w:hAnsi="Calibri Light" w:cs="Calibri Light"/>
                <w:b/>
              </w:rPr>
              <w:lastRenderedPageBreak/>
              <w:t>Видеопродукция</w:t>
            </w:r>
          </w:p>
        </w:tc>
      </w:tr>
      <w:tr w:rsidR="00F47CD9" w:rsidRPr="00F47CD9" w:rsidTr="00F47CD9">
        <w:trPr>
          <w:trHeight w:val="475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11.</w:t>
            </w:r>
          </w:p>
        </w:tc>
        <w:tc>
          <w:tcPr>
            <w:tcW w:w="9696" w:type="dxa"/>
            <w:gridSpan w:val="3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Видеоролики</w:t>
            </w:r>
          </w:p>
        </w:tc>
      </w:tr>
      <w:tr w:rsidR="000246F3" w:rsidRPr="00F47CD9" w:rsidTr="000246F3">
        <w:trPr>
          <w:trHeight w:val="720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11.1.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Монтаж готового видеоматериала, цена за 1 монтажную минуту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Формат 1080p. Цветокоррекция. Сведение со звуком, предоставленным заказчиком. Без спецэффектов, клинапа.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overflowPunct/>
              <w:autoSpaceDE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  <w:lang w:eastAsia="ru-RU"/>
              </w:rPr>
            </w:pPr>
          </w:p>
        </w:tc>
      </w:tr>
      <w:tr w:rsidR="000246F3" w:rsidRPr="00F47CD9" w:rsidTr="000246F3">
        <w:trPr>
          <w:trHeight w:val="864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11.2.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Создание анимационного видеоролика с использованием статических изображений (фотографий) и графических элементов фирменного стиля, хроно до 30 сек.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По готовому сценарию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246F3" w:rsidRPr="00F47CD9" w:rsidTr="000246F3">
        <w:trPr>
          <w:trHeight w:val="576"/>
        </w:trPr>
        <w:tc>
          <w:tcPr>
            <w:tcW w:w="618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11.3.</w:t>
            </w:r>
          </w:p>
        </w:tc>
        <w:tc>
          <w:tcPr>
            <w:tcW w:w="3459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Корректировка текстовой информации в готовом анимационном ролике</w:t>
            </w:r>
          </w:p>
        </w:tc>
        <w:tc>
          <w:tcPr>
            <w:tcW w:w="4536" w:type="dxa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Ввод исправлений, небольшая корректировка анимации и композиции кадра.</w:t>
            </w:r>
          </w:p>
        </w:tc>
        <w:tc>
          <w:tcPr>
            <w:tcW w:w="1701" w:type="dxa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246F3" w:rsidRPr="00F47CD9" w:rsidTr="000246F3">
        <w:trPr>
          <w:trHeight w:val="720"/>
        </w:trPr>
        <w:tc>
          <w:tcPr>
            <w:tcW w:w="618" w:type="dxa"/>
            <w:tcBorders>
              <w:bottom w:val="single" w:sz="4" w:space="0" w:color="000000"/>
            </w:tcBorders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11.4.</w:t>
            </w:r>
          </w:p>
        </w:tc>
        <w:tc>
          <w:tcPr>
            <w:tcW w:w="3459" w:type="dxa"/>
            <w:tcBorders>
              <w:bottom w:val="single" w:sz="4" w:space="0" w:color="000000"/>
            </w:tcBorders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Создание анимационных сцен для дальнейшей сборки в единый видеоряд (видеопрезентация)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Цена за 1 сцену. Формат 1080p. Цветокоррекция. Сведение со звуком, предоставленным заказчиком. Без спецэффектов, клинапа.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246F3" w:rsidRPr="00F47CD9" w:rsidTr="000246F3">
        <w:trPr>
          <w:trHeight w:val="288"/>
        </w:trPr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11.5.</w:t>
            </w:r>
          </w:p>
        </w:tc>
        <w:tc>
          <w:tcPr>
            <w:tcW w:w="3459" w:type="dxa"/>
            <w:tcBorders>
              <w:top w:val="single" w:sz="4" w:space="0" w:color="000000"/>
              <w:bottom w:val="single" w:sz="4" w:space="0" w:color="000000"/>
            </w:tcBorders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Сборка (монтаж) готовых видеосцен в единый видеоряд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Цена за 1 час работы. Формат 1080p.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A264B" w:rsidRPr="00F47CD9" w:rsidRDefault="009A264B" w:rsidP="009A264B">
      <w:pPr>
        <w:rPr>
          <w:rFonts w:ascii="Calibri Light" w:eastAsia="Arial" w:hAnsi="Calibri Light" w:cs="Calibri Light"/>
        </w:rPr>
      </w:pPr>
    </w:p>
    <w:tbl>
      <w:tblPr>
        <w:tblW w:w="10348" w:type="dxa"/>
        <w:tblLayout w:type="fixed"/>
        <w:tblLook w:val="0400" w:firstRow="0" w:lastRow="0" w:firstColumn="0" w:lastColumn="0" w:noHBand="0" w:noVBand="1"/>
      </w:tblPr>
      <w:tblGrid>
        <w:gridCol w:w="659"/>
        <w:gridCol w:w="3412"/>
        <w:gridCol w:w="4576"/>
        <w:gridCol w:w="1701"/>
      </w:tblGrid>
      <w:tr w:rsidR="009A264B" w:rsidRPr="00F47CD9" w:rsidTr="009E17B6">
        <w:trPr>
          <w:trHeight w:val="468"/>
        </w:trPr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12.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Моушн-дизайн, 3D-анимация</w:t>
            </w: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264B" w:rsidRPr="00F47CD9" w:rsidRDefault="009A264B" w:rsidP="009E17B6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 </w:t>
            </w:r>
          </w:p>
        </w:tc>
      </w:tr>
      <w:tr w:rsidR="000246F3" w:rsidRPr="00F47CD9" w:rsidTr="009E17B6">
        <w:trPr>
          <w:trHeight w:val="576"/>
        </w:trPr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46F3" w:rsidRPr="00F47CD9" w:rsidRDefault="000246F3" w:rsidP="000246F3">
            <w:pPr>
              <w:jc w:val="right"/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12.1.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Создание анимационных сцен с использованием графических 3D-элементов, создание отбивок и эффектов перехода.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Цена за 1 элемент. Работа с двухмерными элементами.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46F3" w:rsidRPr="00F47CD9" w:rsidRDefault="000246F3" w:rsidP="000246F3">
            <w:pPr>
              <w:overflowPunct/>
              <w:autoSpaceDE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  <w:lang w:eastAsia="ru-RU"/>
              </w:rPr>
            </w:pPr>
          </w:p>
        </w:tc>
      </w:tr>
      <w:tr w:rsidR="000246F3" w:rsidRPr="00F47CD9" w:rsidTr="00F5293B">
        <w:trPr>
          <w:trHeight w:val="1169"/>
        </w:trPr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46F3" w:rsidRPr="00F47CD9" w:rsidRDefault="000246F3" w:rsidP="000246F3">
            <w:pPr>
              <w:jc w:val="right"/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12.2.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 xml:space="preserve">Создание несложной 3D-анимации. 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46F3" w:rsidRPr="00F47CD9" w:rsidRDefault="000246F3" w:rsidP="000246F3">
            <w:pPr>
              <w:rPr>
                <w:rFonts w:ascii="Calibri Light" w:eastAsia="Arial" w:hAnsi="Calibri Light" w:cs="Calibri Light"/>
              </w:rPr>
            </w:pPr>
            <w:r w:rsidRPr="00F47CD9">
              <w:rPr>
                <w:rFonts w:ascii="Calibri Light" w:eastAsia="Arial" w:hAnsi="Calibri Light" w:cs="Calibri Light"/>
              </w:rPr>
              <w:t>Цена за 10 секунд. 3D-моделирование объектов, логотипа, текстовых элементов. Текстурирование. Освещение сцены и анимация. Рендеринг. Без учета монтажа и сведения со звуком (см. 11.1)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46F3" w:rsidRPr="00F47CD9" w:rsidRDefault="000246F3" w:rsidP="000246F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A264B" w:rsidRPr="00F47CD9" w:rsidRDefault="009A264B" w:rsidP="009A264B">
      <w:pPr>
        <w:rPr>
          <w:rFonts w:ascii="Calibri Light" w:eastAsia="Arial" w:hAnsi="Calibri Light" w:cs="Calibri Light"/>
        </w:rPr>
      </w:pPr>
      <w:bookmarkStart w:id="1" w:name="_gjdgxs" w:colFirst="0" w:colLast="0"/>
      <w:bookmarkEnd w:id="1"/>
    </w:p>
    <w:sectPr w:rsidR="009A264B" w:rsidRPr="00F47CD9" w:rsidSect="00D05EB7">
      <w:footerReference w:type="default" r:id="rId7"/>
      <w:footnotePr>
        <w:pos w:val="beneathText"/>
      </w:footnotePr>
      <w:pgSz w:w="11905" w:h="16837"/>
      <w:pgMar w:top="426" w:right="848" w:bottom="1135" w:left="1134" w:header="720" w:footer="4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6" w:rsidRDefault="003E0306">
      <w:r>
        <w:separator/>
      </w:r>
    </w:p>
  </w:endnote>
  <w:endnote w:type="continuationSeparator" w:id="0">
    <w:p w:rsidR="003E0306" w:rsidRDefault="003E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F6" w:rsidRPr="00447701" w:rsidRDefault="00447701" w:rsidP="00DC26F6">
    <w:pPr>
      <w:pStyle w:val="a5"/>
      <w:jc w:val="right"/>
    </w:pPr>
    <w:r>
      <w:rPr>
        <w:rFonts w:ascii="Arial" w:hAnsi="Arial"/>
        <w:sz w:val="16"/>
      </w:rPr>
      <w:t xml:space="preserve">Страница </w:t>
    </w:r>
    <w:r w:rsidRPr="00447701">
      <w:rPr>
        <w:rFonts w:ascii="Arial" w:hAnsi="Arial"/>
        <w:sz w:val="16"/>
      </w:rPr>
      <w:fldChar w:fldCharType="begin"/>
    </w:r>
    <w:r w:rsidRPr="00447701">
      <w:rPr>
        <w:rFonts w:ascii="Arial" w:hAnsi="Arial"/>
        <w:sz w:val="16"/>
      </w:rPr>
      <w:instrText>PAGE   \* MERGEFORMAT</w:instrText>
    </w:r>
    <w:r w:rsidRPr="00447701">
      <w:rPr>
        <w:rFonts w:ascii="Arial" w:hAnsi="Arial"/>
        <w:sz w:val="16"/>
      </w:rPr>
      <w:fldChar w:fldCharType="separate"/>
    </w:r>
    <w:r w:rsidR="00844069">
      <w:rPr>
        <w:rFonts w:ascii="Arial" w:hAnsi="Arial"/>
        <w:noProof/>
        <w:sz w:val="16"/>
      </w:rPr>
      <w:t>1</w:t>
    </w:r>
    <w:r w:rsidRPr="00447701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6" w:rsidRDefault="003E0306">
      <w:r>
        <w:separator/>
      </w:r>
    </w:p>
  </w:footnote>
  <w:footnote w:type="continuationSeparator" w:id="0">
    <w:p w:rsidR="003E0306" w:rsidRDefault="003E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1C970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C80133"/>
    <w:multiLevelType w:val="multilevel"/>
    <w:tmpl w:val="71543B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11"/>
    <w:rsid w:val="00007E8B"/>
    <w:rsid w:val="000246F3"/>
    <w:rsid w:val="00036BEF"/>
    <w:rsid w:val="000528F2"/>
    <w:rsid w:val="00061F4C"/>
    <w:rsid w:val="00086528"/>
    <w:rsid w:val="000B246B"/>
    <w:rsid w:val="000B28F1"/>
    <w:rsid w:val="000B4860"/>
    <w:rsid w:val="000D24B7"/>
    <w:rsid w:val="000F7296"/>
    <w:rsid w:val="0013431F"/>
    <w:rsid w:val="0013679C"/>
    <w:rsid w:val="001A265C"/>
    <w:rsid w:val="001B0970"/>
    <w:rsid w:val="001D4BAD"/>
    <w:rsid w:val="001E3C56"/>
    <w:rsid w:val="00225711"/>
    <w:rsid w:val="00242EED"/>
    <w:rsid w:val="00266372"/>
    <w:rsid w:val="00283DA1"/>
    <w:rsid w:val="002920B3"/>
    <w:rsid w:val="00295E4B"/>
    <w:rsid w:val="002B337C"/>
    <w:rsid w:val="002C29B3"/>
    <w:rsid w:val="002E51F8"/>
    <w:rsid w:val="002F2365"/>
    <w:rsid w:val="002F2C8D"/>
    <w:rsid w:val="002F7BDB"/>
    <w:rsid w:val="00344264"/>
    <w:rsid w:val="003575F3"/>
    <w:rsid w:val="00372EA9"/>
    <w:rsid w:val="00383165"/>
    <w:rsid w:val="0038338C"/>
    <w:rsid w:val="003E0306"/>
    <w:rsid w:val="003E3464"/>
    <w:rsid w:val="003E763B"/>
    <w:rsid w:val="003F464C"/>
    <w:rsid w:val="004021D3"/>
    <w:rsid w:val="00447701"/>
    <w:rsid w:val="00456766"/>
    <w:rsid w:val="004A4E4B"/>
    <w:rsid w:val="004A50BD"/>
    <w:rsid w:val="004A51EE"/>
    <w:rsid w:val="004A6317"/>
    <w:rsid w:val="004C102D"/>
    <w:rsid w:val="004E2FFF"/>
    <w:rsid w:val="004E74D0"/>
    <w:rsid w:val="00502A82"/>
    <w:rsid w:val="00522CED"/>
    <w:rsid w:val="0052337D"/>
    <w:rsid w:val="00540034"/>
    <w:rsid w:val="00542498"/>
    <w:rsid w:val="00543CDB"/>
    <w:rsid w:val="005457B5"/>
    <w:rsid w:val="00546DAB"/>
    <w:rsid w:val="00576A61"/>
    <w:rsid w:val="00581CB5"/>
    <w:rsid w:val="005D52C3"/>
    <w:rsid w:val="005E4D7F"/>
    <w:rsid w:val="005F1B0E"/>
    <w:rsid w:val="005F63FA"/>
    <w:rsid w:val="0063628A"/>
    <w:rsid w:val="00655B30"/>
    <w:rsid w:val="006737A5"/>
    <w:rsid w:val="006B6711"/>
    <w:rsid w:val="006F40EC"/>
    <w:rsid w:val="006F6FE7"/>
    <w:rsid w:val="007037F9"/>
    <w:rsid w:val="007142AA"/>
    <w:rsid w:val="0074749E"/>
    <w:rsid w:val="00760408"/>
    <w:rsid w:val="00775C44"/>
    <w:rsid w:val="007B78EC"/>
    <w:rsid w:val="007D6788"/>
    <w:rsid w:val="007E3EA3"/>
    <w:rsid w:val="00823F09"/>
    <w:rsid w:val="00844069"/>
    <w:rsid w:val="0086115C"/>
    <w:rsid w:val="008A4A51"/>
    <w:rsid w:val="008B5F72"/>
    <w:rsid w:val="008C5E38"/>
    <w:rsid w:val="008E2564"/>
    <w:rsid w:val="00901C47"/>
    <w:rsid w:val="00915D1C"/>
    <w:rsid w:val="00933E3D"/>
    <w:rsid w:val="0094710C"/>
    <w:rsid w:val="00970929"/>
    <w:rsid w:val="009A264B"/>
    <w:rsid w:val="009A504F"/>
    <w:rsid w:val="009E151B"/>
    <w:rsid w:val="009E17B6"/>
    <w:rsid w:val="00A55767"/>
    <w:rsid w:val="00A60B45"/>
    <w:rsid w:val="00A74626"/>
    <w:rsid w:val="00A84D35"/>
    <w:rsid w:val="00A85458"/>
    <w:rsid w:val="00A97C65"/>
    <w:rsid w:val="00AE4EEE"/>
    <w:rsid w:val="00AF2062"/>
    <w:rsid w:val="00B0615B"/>
    <w:rsid w:val="00B07220"/>
    <w:rsid w:val="00B13EC5"/>
    <w:rsid w:val="00B14419"/>
    <w:rsid w:val="00B23C29"/>
    <w:rsid w:val="00B53CF6"/>
    <w:rsid w:val="00B56C98"/>
    <w:rsid w:val="00B634FC"/>
    <w:rsid w:val="00B64364"/>
    <w:rsid w:val="00B74DA0"/>
    <w:rsid w:val="00B7627D"/>
    <w:rsid w:val="00BC6D35"/>
    <w:rsid w:val="00C15EAA"/>
    <w:rsid w:val="00C24D5C"/>
    <w:rsid w:val="00C95CC4"/>
    <w:rsid w:val="00CC6D7D"/>
    <w:rsid w:val="00CE0072"/>
    <w:rsid w:val="00CF1455"/>
    <w:rsid w:val="00CF5324"/>
    <w:rsid w:val="00CF68E7"/>
    <w:rsid w:val="00D01B94"/>
    <w:rsid w:val="00D05EB7"/>
    <w:rsid w:val="00D133CC"/>
    <w:rsid w:val="00D13424"/>
    <w:rsid w:val="00D514A2"/>
    <w:rsid w:val="00D849FE"/>
    <w:rsid w:val="00D93DFB"/>
    <w:rsid w:val="00DC26F6"/>
    <w:rsid w:val="00DC28AF"/>
    <w:rsid w:val="00DD288D"/>
    <w:rsid w:val="00DE6B4D"/>
    <w:rsid w:val="00DE7F7F"/>
    <w:rsid w:val="00DF7DD9"/>
    <w:rsid w:val="00E0047F"/>
    <w:rsid w:val="00E26FB6"/>
    <w:rsid w:val="00E52DDC"/>
    <w:rsid w:val="00E6417F"/>
    <w:rsid w:val="00E93773"/>
    <w:rsid w:val="00E957EF"/>
    <w:rsid w:val="00EA7337"/>
    <w:rsid w:val="00EB684C"/>
    <w:rsid w:val="00EE59E4"/>
    <w:rsid w:val="00EF563E"/>
    <w:rsid w:val="00F22449"/>
    <w:rsid w:val="00F27B54"/>
    <w:rsid w:val="00F307D8"/>
    <w:rsid w:val="00F41C78"/>
    <w:rsid w:val="00F47CD9"/>
    <w:rsid w:val="00F5293B"/>
    <w:rsid w:val="00F74CAB"/>
    <w:rsid w:val="00F871DD"/>
    <w:rsid w:val="00F93AFF"/>
    <w:rsid w:val="00FB3FFA"/>
    <w:rsid w:val="00FC5031"/>
    <w:rsid w:val="00FC6FD4"/>
    <w:rsid w:val="00FC7C17"/>
    <w:rsid w:val="00FD3FB4"/>
    <w:rsid w:val="00FD6909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FEF72-CBBB-4578-8374-90DF753A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IIENIEIE">
    <w:name w:val="IIE NIEIE"/>
    <w:basedOn w:val="a"/>
    <w:pPr>
      <w:widowControl w:val="0"/>
      <w:tabs>
        <w:tab w:val="left" w:pos="567"/>
      </w:tabs>
      <w:ind w:left="1134" w:hanging="567"/>
      <w:jc w:val="both"/>
    </w:pPr>
    <w:rPr>
      <w:sz w:val="24"/>
    </w:rPr>
  </w:style>
  <w:style w:type="paragraph" w:customStyle="1" w:styleId="WW-IIENIEIE">
    <w:name w:val="WW-IIE NIEIE"/>
    <w:basedOn w:val="a"/>
    <w:pPr>
      <w:widowControl w:val="0"/>
      <w:tabs>
        <w:tab w:val="left" w:pos="567"/>
      </w:tabs>
      <w:ind w:left="1134" w:hanging="567"/>
      <w:jc w:val="both"/>
    </w:pPr>
    <w:rPr>
      <w:sz w:val="24"/>
    </w:rPr>
  </w:style>
  <w:style w:type="paragraph" w:customStyle="1" w:styleId="12">
    <w:name w:val="Текст1"/>
    <w:basedOn w:val="a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20">
    <w:name w:val="Body Text 2"/>
    <w:basedOn w:val="a"/>
    <w:pPr>
      <w:spacing w:before="67" w:after="120"/>
      <w:jc w:val="both"/>
    </w:pPr>
  </w:style>
  <w:style w:type="character" w:styleId="a8">
    <w:name w:val="annotation reference"/>
    <w:rsid w:val="002E51F8"/>
    <w:rPr>
      <w:sz w:val="16"/>
      <w:szCs w:val="16"/>
    </w:rPr>
  </w:style>
  <w:style w:type="paragraph" w:styleId="a9">
    <w:name w:val="annotation text"/>
    <w:basedOn w:val="a"/>
    <w:link w:val="aa"/>
    <w:rsid w:val="002E51F8"/>
  </w:style>
  <w:style w:type="character" w:customStyle="1" w:styleId="aa">
    <w:name w:val="Текст примечания Знак"/>
    <w:link w:val="a9"/>
    <w:rsid w:val="002E51F8"/>
    <w:rPr>
      <w:lang w:eastAsia="ar-SA"/>
    </w:rPr>
  </w:style>
  <w:style w:type="paragraph" w:styleId="ab">
    <w:name w:val="annotation subject"/>
    <w:basedOn w:val="a9"/>
    <w:next w:val="a9"/>
    <w:link w:val="ac"/>
    <w:rsid w:val="002E51F8"/>
    <w:rPr>
      <w:b/>
      <w:bCs/>
    </w:rPr>
  </w:style>
  <w:style w:type="character" w:customStyle="1" w:styleId="ac">
    <w:name w:val="Тема примечания Знак"/>
    <w:link w:val="ab"/>
    <w:rsid w:val="002E51F8"/>
    <w:rPr>
      <w:b/>
      <w:bCs/>
      <w:lang w:eastAsia="ar-SA"/>
    </w:rPr>
  </w:style>
  <w:style w:type="character" w:styleId="ad">
    <w:name w:val="page number"/>
    <w:rsid w:val="00546DA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7585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 ? 1</vt:lpstr>
    </vt:vector>
  </TitlesOfParts>
  <Company>art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 ? 1</dc:title>
  <dc:subject/>
  <dc:creator>Denn</dc:creator>
  <cp:keywords/>
  <cp:lastModifiedBy>Цветкова Анастасия Евгеньевна</cp:lastModifiedBy>
  <cp:revision>2</cp:revision>
  <cp:lastPrinted>2014-10-16T14:11:00Z</cp:lastPrinted>
  <dcterms:created xsi:type="dcterms:W3CDTF">2024-04-03T16:42:00Z</dcterms:created>
  <dcterms:modified xsi:type="dcterms:W3CDTF">2024-04-03T16:42:00Z</dcterms:modified>
</cp:coreProperties>
</file>